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ind w:left="161" w:firstLine="0"/>
        <w:rPr/>
      </w:pPr>
      <w:r>
        <w:rPr>
          <w:b/>
          <w:sz w:val="36"/>
        </w:rPr>
        <w:t>UKODIKE  MARYROS</w:t>
      </w:r>
      <w:r>
        <w:rPr>
          <w:b/>
          <w:sz w:val="36"/>
        </w:rPr>
        <w:t>E</w:t>
      </w:r>
      <w:r>
        <w:rPr>
          <w:b/>
          <w:sz w:val="36"/>
        </w:rPr>
        <w:t xml:space="preserve">  CHIDER</w:t>
      </w:r>
      <w:r>
        <w:rPr>
          <w:b/>
          <w:sz w:val="36"/>
        </w:rPr>
        <w:t xml:space="preserve">A </w:t>
      </w:r>
    </w:p>
    <w:p>
      <w:pPr>
        <w:pStyle w:val="style0"/>
        <w:rPr/>
      </w:pPr>
      <w:r>
        <w:rPr>
          <w:b/>
        </w:rPr>
        <w:t xml:space="preserve">Address: House </w:t>
      </w:r>
      <w:r>
        <w:t>12, Zone D, Apo Resettlement, Abuja</w:t>
      </w:r>
      <w:r>
        <w:t xml:space="preserve">. </w:t>
      </w:r>
    </w:p>
    <w:p>
      <w:pPr>
        <w:pStyle w:val="style0"/>
        <w:rPr/>
      </w:pPr>
      <w:r>
        <w:rPr>
          <w:b/>
        </w:rPr>
        <w:t xml:space="preserve">Phone: </w:t>
      </w:r>
      <w:r>
        <w:t xml:space="preserve">08161777189, 08160971696 </w:t>
      </w:r>
    </w:p>
    <w:p>
      <w:pPr>
        <w:pStyle w:val="style0"/>
        <w:spacing w:after="0" w:lineRule="auto" w:line="259"/>
        <w:ind w:left="161" w:firstLine="0"/>
        <w:rPr/>
      </w:pPr>
      <w:r>
        <w:rPr>
          <w:b/>
        </w:rPr>
        <w:t xml:space="preserve">E-Mail: </w:t>
      </w:r>
      <w:r>
        <w:rPr>
          <w:color w:val="0000ff"/>
          <w:u w:val="single" w:color="0000ff"/>
        </w:rPr>
        <w:t>ukodikemaryrosec@gmail.com</w:t>
      </w:r>
      <w:r>
        <w:t xml:space="preserve"> </w:t>
      </w:r>
    </w:p>
    <w:p>
      <w:pPr>
        <w:pStyle w:val="style0"/>
        <w:spacing w:after="10" w:lineRule="auto" w:line="259"/>
        <w:ind w:left="0" w:firstLine="0"/>
        <w:rPr/>
      </w:pPr>
      <w:r>
        <w:rPr>
          <w:sz w:val="25"/>
        </w:rPr>
        <w:t xml:space="preserve"> </w:t>
      </w:r>
    </w:p>
    <w:p>
      <w:pPr>
        <w:pStyle w:val="style0"/>
        <w:tabs>
          <w:tab w:val="center" w:leader="none" w:pos="2160"/>
        </w:tabs>
        <w:spacing w:after="0" w:lineRule="auto" w:line="260"/>
        <w:ind w:left="0" w:firstLine="0"/>
        <w:rPr/>
      </w:pPr>
      <w:r>
        <w:rPr>
          <w:b/>
        </w:rPr>
        <w:t xml:space="preserve">OBJECTIVES </w:t>
      </w:r>
      <w:r>
        <w:rPr>
          <w:b/>
        </w:rPr>
        <w:tab/>
      </w:r>
      <w:r>
        <w:rPr>
          <w:b/>
          <w:sz w:val="30"/>
        </w:rPr>
        <w:t xml:space="preserve"> </w:t>
      </w:r>
    </w:p>
    <w:p>
      <w:pPr>
        <w:pStyle w:val="style0"/>
        <w:spacing w:after="0" w:lineRule="auto" w:line="259"/>
        <w:ind w:left="92" w:right="-301" w:firstLine="0"/>
        <w:rPr/>
      </w:pP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  <mc:AlternateContent>
          <mc:Choice Requires="wpg">
            <w:drawing>
              <wp:inline distL="0" distT="0" distB="0" distR="0">
                <wp:extent cx="6228715" cy="111759"/>
                <wp:effectExtent l="0" t="0" r="0" b="0"/>
                <wp:docPr id="1026" name="Group 4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228715" cy="111759"/>
                          <a:chOff x="0" y="0"/>
                          <a:chExt cx="6228715" cy="111759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228715" cy="11175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3180" y="36194"/>
                            <a:ext cx="614362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43625" h="0" stroke="1">
                                <a:moveTo>
                                  <a:pt x="0" y="0"/>
                                </a:moveTo>
                                <a:lnTo>
                                  <a:pt x="6143625" y="0"/>
                                </a:lnTo>
                              </a:path>
                            </a:pathLst>
                          </a:custGeom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90.45pt;height:8.8pt;mso-wrap-distance-left:0.0pt;mso-wrap-distance-right:0.0pt;visibility:visible;" coordsize="6228715,111759">
                <v:shape id="1027" type="#_x0000_t75" filled="f" stroked="f" style="position:absolute;left:0;top:0;width:6228715;height:111759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8" coordsize="6143625,0" path="m0,0l6143625,0e" filled="f" stroked="t" style="position:absolute;left:43180;top:36194;width:6143625;height:0;z-index:3;mso-position-horizontal-relative:page;mso-position-vertical-relative:page;mso-width-relative:page;mso-height-relative:page;visibility:visible;">
                  <v:stroke weight="2.0pt"/>
                  <v:fill/>
                  <v:path textboxrect="0,0,6143625,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</w:p>
    <w:p>
      <w:pPr>
        <w:pStyle w:val="style0"/>
        <w:spacing w:after="0" w:lineRule="auto" w:line="337"/>
        <w:ind w:left="2321" w:right="74" w:firstLine="0"/>
        <w:jc w:val="both"/>
        <w:rPr/>
      </w:pPr>
      <w:r>
        <w:t>To work with the existing staff and facilities, contributing the best of my skills, knowledge, ability and quota to maximize organizational objectives and achieve mutual employee and employer growth and success.</w:t>
      </w:r>
    </w:p>
    <w:p>
      <w:pPr>
        <w:pStyle w:val="style0"/>
        <w:spacing w:after="0" w:lineRule="auto" w:line="337"/>
        <w:ind w:left="2321" w:right="74" w:firstLine="0"/>
        <w:jc w:val="both"/>
        <w:rPr/>
      </w:pPr>
      <w:r>
        <w:t xml:space="preserve"> </w:t>
      </w:r>
    </w:p>
    <w:p>
      <w:pPr>
        <w:pStyle w:val="style0"/>
        <w:spacing w:after="23" w:lineRule="auto" w:line="259"/>
        <w:ind w:left="0" w:firstLine="0"/>
        <w:rPr>
          <w:b/>
          <w:szCs w:val="28"/>
          <w:u w:val="thick"/>
        </w:rPr>
      </w:pPr>
      <w:r>
        <w:rPr>
          <w:b/>
          <w:sz w:val="23"/>
        </w:rPr>
        <w:t xml:space="preserve"> </w:t>
      </w:r>
      <w:r>
        <w:rPr>
          <w:b/>
          <w:szCs w:val="28"/>
          <w:u w:val="thick"/>
        </w:rPr>
        <w:t>PROFESSIONAL SUMMARY</w:t>
      </w:r>
    </w:p>
    <w:p>
      <w:pPr>
        <w:pStyle w:val="style0"/>
        <w:spacing w:after="23" w:lineRule="auto" w:line="259"/>
        <w:ind w:left="0" w:firstLine="0"/>
        <w:rPr>
          <w:szCs w:val="28"/>
        </w:rPr>
      </w:pPr>
      <w:r>
        <w:t xml:space="preserve">                          </w:t>
      </w:r>
      <w:r>
        <w:rPr>
          <w:szCs w:val="28"/>
        </w:rPr>
        <w:t xml:space="preserve">To seek a role in a dynamic environment that will unleash my </w:t>
      </w:r>
      <w:r>
        <w:rPr>
          <w:szCs w:val="28"/>
        </w:rPr>
        <w:t xml:space="preserve">    </w:t>
      </w:r>
    </w:p>
    <w:p>
      <w:pPr>
        <w:pStyle w:val="style0"/>
        <w:spacing w:after="23" w:lineRule="auto" w:line="259"/>
        <w:ind w:left="0" w:firstLine="0"/>
        <w:rPr>
          <w:szCs w:val="28"/>
        </w:rPr>
      </w:pPr>
      <w:r>
        <w:rPr>
          <w:szCs w:val="28"/>
        </w:rPr>
        <w:t xml:space="preserve">                           </w:t>
      </w:r>
      <w:r>
        <w:rPr>
          <w:szCs w:val="28"/>
        </w:rPr>
        <w:t>true p</w:t>
      </w:r>
      <w:r>
        <w:rPr>
          <w:szCs w:val="28"/>
        </w:rPr>
        <w:t>otentials for the consistence and</w:t>
      </w:r>
      <w:r>
        <w:rPr>
          <w:szCs w:val="28"/>
        </w:rPr>
        <w:t xml:space="preserve"> sustainable </w:t>
      </w:r>
      <w:r>
        <w:rPr>
          <w:szCs w:val="28"/>
        </w:rPr>
        <w:t xml:space="preserve">                      </w:t>
      </w:r>
    </w:p>
    <w:p>
      <w:pPr>
        <w:pStyle w:val="style0"/>
        <w:spacing w:after="23" w:lineRule="auto" w:line="259"/>
        <w:ind w:left="0" w:firstLine="0"/>
        <w:rPr>
          <w:szCs w:val="28"/>
        </w:rPr>
      </w:pPr>
      <w:r>
        <w:rPr>
          <w:szCs w:val="28"/>
        </w:rPr>
        <w:t xml:space="preserve">                           </w:t>
      </w:r>
      <w:r>
        <w:rPr>
          <w:szCs w:val="28"/>
        </w:rPr>
        <w:t>achievement of my p</w:t>
      </w:r>
      <w:r>
        <w:rPr>
          <w:szCs w:val="28"/>
        </w:rPr>
        <w:t>ersonal as well as co</w:t>
      </w:r>
      <w:r>
        <w:rPr>
          <w:szCs w:val="28"/>
        </w:rPr>
        <w:t xml:space="preserve">rporate goals in a </w:t>
      </w:r>
      <w:r>
        <w:rPr>
          <w:szCs w:val="28"/>
        </w:rPr>
        <w:t xml:space="preserve"> </w:t>
      </w:r>
    </w:p>
    <w:p>
      <w:pPr>
        <w:pStyle w:val="style0"/>
        <w:spacing w:after="23" w:lineRule="auto" w:line="259"/>
        <w:ind w:left="0" w:firstLine="0"/>
        <w:rPr>
          <w:szCs w:val="28"/>
        </w:rPr>
      </w:pPr>
      <w:r>
        <w:rPr>
          <w:szCs w:val="28"/>
        </w:rPr>
        <w:t xml:space="preserve">                          </w:t>
      </w:r>
      <w:r>
        <w:rPr>
          <w:szCs w:val="28"/>
        </w:rPr>
        <w:t>symbiotic manner that’s puts p</w:t>
      </w:r>
      <w:r>
        <w:rPr>
          <w:szCs w:val="28"/>
        </w:rPr>
        <w:t xml:space="preserve">remium </w:t>
      </w:r>
      <w:r>
        <w:rPr>
          <w:szCs w:val="28"/>
        </w:rPr>
        <w:t xml:space="preserve">on value also seeking </w:t>
      </w:r>
    </w:p>
    <w:p>
      <w:pPr>
        <w:pStyle w:val="style0"/>
        <w:spacing w:after="23" w:lineRule="auto" w:line="259"/>
        <w:ind w:left="0" w:firstLine="0"/>
        <w:rPr>
          <w:szCs w:val="28"/>
        </w:rPr>
      </w:pPr>
      <w:r>
        <w:rPr>
          <w:szCs w:val="28"/>
        </w:rPr>
        <w:t xml:space="preserve">                          </w:t>
      </w:r>
      <w:r>
        <w:rPr>
          <w:szCs w:val="28"/>
        </w:rPr>
        <w:t>new challenges in an innovative and</w:t>
      </w:r>
      <w:r>
        <w:rPr>
          <w:szCs w:val="28"/>
        </w:rPr>
        <w:t xml:space="preserve"> </w:t>
      </w:r>
      <w:r>
        <w:rPr>
          <w:szCs w:val="28"/>
        </w:rPr>
        <w:t>t</w:t>
      </w:r>
      <w:r>
        <w:rPr>
          <w:szCs w:val="28"/>
        </w:rPr>
        <w:t xml:space="preserve">echnology </w:t>
      </w:r>
      <w:r>
        <w:rPr>
          <w:szCs w:val="28"/>
        </w:rPr>
        <w:t xml:space="preserve">forward </w:t>
      </w:r>
      <w:r>
        <w:rPr>
          <w:szCs w:val="28"/>
        </w:rPr>
        <w:t xml:space="preserve"> </w:t>
      </w:r>
    </w:p>
    <w:p>
      <w:pPr>
        <w:pStyle w:val="style0"/>
        <w:spacing w:after="23" w:lineRule="auto" w:line="259"/>
        <w:ind w:left="0" w:firstLine="0"/>
        <w:rPr>
          <w:sz w:val="24"/>
          <w:szCs w:val="24"/>
        </w:rPr>
      </w:pPr>
      <w:r>
        <w:rPr>
          <w:szCs w:val="28"/>
        </w:rPr>
        <w:t xml:space="preserve">                          </w:t>
      </w:r>
      <w:r>
        <w:rPr>
          <w:szCs w:val="28"/>
        </w:rPr>
        <w:t>enterprises and the global world of corporate</w:t>
      </w:r>
      <w:r>
        <w:rPr>
          <w:szCs w:val="28"/>
        </w:rPr>
        <w:t xml:space="preserve"> </w:t>
      </w:r>
      <w:r>
        <w:rPr>
          <w:szCs w:val="28"/>
        </w:rPr>
        <w:t>t</w:t>
      </w:r>
      <w:r>
        <w:rPr>
          <w:szCs w:val="28"/>
        </w:rPr>
        <w:t>ransactions</w:t>
      </w:r>
      <w:r>
        <w:rPr>
          <w:sz w:val="24"/>
          <w:szCs w:val="24"/>
        </w:rPr>
        <w:t xml:space="preserve">.  </w:t>
      </w:r>
    </w:p>
    <w:p>
      <w:pPr>
        <w:pStyle w:val="style0"/>
        <w:spacing w:after="23" w:lineRule="auto" w:line="259"/>
        <w:ind w:left="0" w:firstLine="0"/>
        <w:rPr>
          <w:sz w:val="24"/>
          <w:szCs w:val="24"/>
        </w:rPr>
      </w:pPr>
    </w:p>
    <w:p>
      <w:pPr>
        <w:pStyle w:val="style0"/>
        <w:spacing w:after="23" w:lineRule="auto" w:line="259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style0"/>
        <w:tabs>
          <w:tab w:val="center" w:leader="none" w:pos="9746"/>
        </w:tabs>
        <w:spacing w:after="120" w:lineRule="auto" w:line="259"/>
        <w:ind w:left="0" w:firstLine="0"/>
        <w:rPr/>
      </w:pPr>
      <w:r>
        <w:rPr>
          <w:b/>
          <w:u w:val="single" w:color="000000"/>
        </w:rPr>
        <w:t xml:space="preserve">ACADEMY QUALIFICATION WITH DATE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>
      <w:pPr>
        <w:pStyle w:val="style0"/>
        <w:tabs>
          <w:tab w:val="center" w:leader="none" w:pos="4463"/>
        </w:tabs>
        <w:spacing w:after="131"/>
        <w:ind w:left="0" w:firstLine="0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false">
            <wp:simplePos x="0" y="0"/>
            <wp:positionH relativeFrom="column">
              <wp:posOffset>59258</wp:posOffset>
            </wp:positionH>
            <wp:positionV relativeFrom="paragraph">
              <wp:posOffset>-71369</wp:posOffset>
            </wp:positionV>
            <wp:extent cx="6172201" cy="111125"/>
            <wp:effectExtent l="0" t="0" r="0" b="0"/>
            <wp:wrapNone/>
            <wp:docPr id="1030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72201" cy="11112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2013 – 2018 </w:t>
      </w:r>
      <w:r>
        <w:tab/>
      </w:r>
      <w:r>
        <w:t xml:space="preserve">Abia State University, Uturu, Abia state. </w:t>
      </w:r>
    </w:p>
    <w:p>
      <w:pPr>
        <w:pStyle w:val="style0"/>
        <w:spacing w:after="0" w:lineRule="auto" w:line="260"/>
        <w:ind w:left="2329" w:right="1339" w:hanging="10"/>
        <w:jc w:val="both"/>
        <w:rPr/>
      </w:pPr>
      <w:r>
        <w:rPr>
          <w:i w:val="false"/>
        </w:rPr>
        <w:t xml:space="preserve"> </w:t>
      </w:r>
      <w:r>
        <w:rPr>
          <w:b/>
          <w:bCs/>
          <w:i w:val="false"/>
          <w:iCs w:val="false"/>
          <w:lang w:val="en-US"/>
        </w:rPr>
        <w:t>Industrial</w:t>
      </w:r>
      <w:r>
        <w:rPr>
          <w:i w:val="false"/>
          <w:lang w:val="en-US"/>
        </w:rPr>
        <w:t xml:space="preserve"> </w:t>
      </w:r>
      <w:r>
        <w:rPr>
          <w:b/>
        </w:rPr>
        <w:t xml:space="preserve">Chemistry (B.sc)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  <w:sz w:val="32"/>
        </w:rPr>
        <w:t xml:space="preserve"> </w:t>
      </w:r>
    </w:p>
    <w:p>
      <w:pPr>
        <w:pStyle w:val="style0"/>
        <w:tabs>
          <w:tab w:val="center" w:leader="none" w:pos="5434"/>
        </w:tabs>
        <w:ind w:left="0" w:firstLine="0"/>
        <w:rPr/>
      </w:pPr>
      <w:r>
        <w:t xml:space="preserve">2007 – 2013 </w:t>
      </w:r>
      <w:r>
        <w:tab/>
      </w:r>
      <w:r>
        <w:t xml:space="preserve">Demonstration Secondary School, Eziagu, Anambra State. </w:t>
      </w:r>
    </w:p>
    <w:p>
      <w:pPr>
        <w:pStyle w:val="style0"/>
        <w:spacing w:after="0" w:lineRule="auto" w:line="260"/>
        <w:ind w:left="2329" w:right="1339" w:hanging="10"/>
        <w:jc w:val="both"/>
        <w:rPr/>
      </w:pPr>
      <w:r>
        <w:rPr>
          <w:b/>
        </w:rPr>
        <w:t xml:space="preserve">West African Senior School Certificate (WAEC)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  <w:sz w:val="33"/>
        </w:rPr>
        <w:t xml:space="preserve"> </w:t>
      </w:r>
    </w:p>
    <w:p>
      <w:pPr>
        <w:pStyle w:val="style0"/>
        <w:ind w:left="2322" w:right="816" w:hanging="2161"/>
        <w:rPr/>
      </w:pPr>
      <w:r>
        <w:t xml:space="preserve">2001 – 2007 Immaculate Heart Nursery and Primary School, Ojoto, Abia State. </w:t>
      </w:r>
    </w:p>
    <w:p>
      <w:pPr>
        <w:pStyle w:val="style0"/>
        <w:spacing w:after="0" w:lineRule="auto" w:line="260"/>
        <w:ind w:left="2329" w:right="1339" w:hanging="10"/>
        <w:jc w:val="both"/>
        <w:rPr/>
      </w:pPr>
      <w:r>
        <w:rPr>
          <w:i w:val="false"/>
        </w:rPr>
        <w:t xml:space="preserve"> </w:t>
      </w:r>
      <w:r>
        <w:rPr>
          <w:b/>
        </w:rPr>
        <w:t xml:space="preserve">First School Leaving Certificate (FSLC) </w:t>
      </w:r>
    </w:p>
    <w:p>
      <w:pPr>
        <w:pStyle w:val="style0"/>
        <w:spacing w:after="0" w:lineRule="auto" w:line="259"/>
        <w:ind w:left="0" w:firstLine="0"/>
        <w:rPr/>
      </w:pPr>
      <w:r>
        <w:rPr>
          <w:b/>
          <w:sz w:val="32"/>
        </w:rPr>
        <w:t xml:space="preserve"> </w:t>
      </w:r>
    </w:p>
    <w:p>
      <w:pPr>
        <w:pStyle w:val="style0"/>
        <w:spacing w:after="0" w:lineRule="auto" w:line="260"/>
        <w:ind w:left="171" w:right="1339" w:hanging="10"/>
        <w:jc w:val="both"/>
        <w:rPr/>
      </w:pPr>
      <w:r>
        <w:rPr>
          <w:b/>
        </w:rPr>
        <w:t xml:space="preserve">WORK EXPERIENCE </w:t>
      </w:r>
    </w:p>
    <w:p>
      <w:pPr>
        <w:pStyle w:val="style0"/>
        <w:spacing w:after="0" w:lineRule="auto" w:line="259"/>
        <w:ind w:left="92" w:right="-212" w:firstLine="0"/>
        <w:rPr/>
      </w:pP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  <mc:AlternateContent>
          <mc:Choice Requires="wpg">
            <w:drawing>
              <wp:inline distL="0" distT="0" distB="0" distR="0">
                <wp:extent cx="6172200" cy="111760"/>
                <wp:effectExtent l="0" t="0" r="0" b="0"/>
                <wp:docPr id="1031" name="Group 4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72200" cy="111760"/>
                          <a:chOff x="0" y="0"/>
                          <a:chExt cx="6172200" cy="111760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72200" cy="11176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3180" y="35560"/>
                            <a:ext cx="608647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6475" h="0" stroke="1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1" filled="f" stroked="f" style="margin-left:0.0pt;margin-top:0.0pt;width:486.0pt;height:8.8pt;mso-wrap-distance-left:0.0pt;mso-wrap-distance-right:0.0pt;visibility:visible;" coordsize="6172200,111760">
                <v:shape id="1032" type="#_x0000_t75" filled="f" stroked="f" style="position:absolute;left:0;top:0;width:6172200;height:111760;z-index:2;mso-position-horizontal-relative:page;mso-position-vertical-relative:page;mso-width-relative:page;mso-height-relative:page;visibility:visible;">
                  <v:imagedata r:id="rId3" embosscolor="white" o:title=""/>
                  <v:fill/>
                </v:shape>
                <v:shape id="1033" coordsize="6086475,0" path="m0,0l6086475,0e" filled="f" stroked="t" style="position:absolute;left:43180;top:35560;width:6086475;height:0;z-index:3;mso-position-horizontal-relative:page;mso-position-vertical-relative:page;mso-width-relative:page;mso-height-relative:page;visibility:visible;">
                  <v:stroke weight="2.0pt"/>
                  <v:fill/>
                  <v:path textboxrect="0,0,6086475,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</w:p>
    <w:p>
      <w:pPr>
        <w:pStyle w:val="style0"/>
        <w:spacing w:after="111" w:lineRule="auto" w:line="259"/>
        <w:ind w:left="161" w:firstLine="0"/>
        <w:rPr/>
      </w:pPr>
      <w:r>
        <w:t xml:space="preserve"> </w:t>
      </w:r>
    </w:p>
    <w:p>
      <w:pPr>
        <w:pStyle w:val="style0"/>
        <w:numPr>
          <w:ilvl w:val="0"/>
          <w:numId w:val="1"/>
        </w:numPr>
        <w:spacing w:after="118" w:lineRule="auto" w:line="260"/>
        <w:ind w:right="1339" w:hanging="674"/>
        <w:jc w:val="both"/>
        <w:rPr/>
      </w:pPr>
      <w:r>
        <w:t xml:space="preserve">– 2017 </w:t>
      </w:r>
      <w:r>
        <w:tab/>
      </w:r>
      <w:r>
        <w:rPr>
          <w:b/>
        </w:rPr>
        <w:t xml:space="preserve">ToniMas oil Lubricant plant, Aba, Abia State. </w:t>
      </w:r>
    </w:p>
    <w:p>
      <w:pPr>
        <w:pStyle w:val="style0"/>
        <w:ind w:left="2329"/>
        <w:rPr/>
      </w:pPr>
      <w:r>
        <w:rPr>
          <w:b/>
          <w:u w:val="single" w:color="000000"/>
        </w:rPr>
        <w:t>Post Held:</w:t>
      </w:r>
      <w:r>
        <w:rPr>
          <w:b/>
        </w:rPr>
        <w:t xml:space="preserve"> </w:t>
      </w:r>
      <w:r>
        <w:t xml:space="preserve">(Laboratory Analysis) Industrial Training (IT) </w:t>
      </w:r>
      <w:r>
        <w:rPr>
          <w:b/>
          <w:u w:val="single" w:color="000000"/>
        </w:rPr>
        <w:t>Responsibilities:</w:t>
      </w:r>
      <w:r>
        <w:rPr>
          <w:b/>
        </w:rPr>
        <w:t xml:space="preserve"> </w:t>
      </w:r>
    </w:p>
    <w:p>
      <w:pPr>
        <w:pStyle w:val="style0"/>
        <w:numPr>
          <w:ilvl w:val="2"/>
          <w:numId w:val="4"/>
        </w:numPr>
        <w:ind w:left="2683" w:hanging="362"/>
        <w:rPr/>
      </w:pPr>
      <w:r>
        <w:t xml:space="preserve">Performing laboratory tests in order to produce reliable and precise data. </w:t>
      </w:r>
    </w:p>
    <w:p>
      <w:pPr>
        <w:pStyle w:val="style0"/>
        <w:numPr>
          <w:ilvl w:val="2"/>
          <w:numId w:val="4"/>
        </w:numPr>
        <w:ind w:left="2683" w:hanging="362"/>
        <w:rPr/>
      </w:pPr>
      <w:r>
        <w:t xml:space="preserve">Sorting and preparing specimens and samples. </w:t>
      </w:r>
    </w:p>
    <w:p>
      <w:pPr>
        <w:pStyle w:val="style0"/>
        <w:numPr>
          <w:ilvl w:val="2"/>
          <w:numId w:val="4"/>
        </w:numPr>
        <w:ind w:left="2683" w:hanging="362"/>
        <w:rPr/>
      </w:pPr>
      <w:r>
        <w:t xml:space="preserve">Carrying out analyses using approved methodologies. </w:t>
      </w:r>
    </w:p>
    <w:p>
      <w:pPr>
        <w:pStyle w:val="style0"/>
        <w:numPr>
          <w:ilvl w:val="2"/>
          <w:numId w:val="4"/>
        </w:numPr>
        <w:ind w:left="2683" w:hanging="362"/>
        <w:rPr/>
      </w:pPr>
      <w:r>
        <w:t xml:space="preserve">Recording and sometimes interpreting results to present to supervisor. </w:t>
      </w:r>
    </w:p>
    <w:p>
      <w:pPr>
        <w:pStyle w:val="style0"/>
        <w:numPr>
          <w:ilvl w:val="2"/>
          <w:numId w:val="4"/>
        </w:numPr>
        <w:ind w:left="2683" w:hanging="362"/>
        <w:rPr/>
      </w:pPr>
      <w:r>
        <w:t xml:space="preserve">Following and ensuring strict safety procedures and safety checks. </w:t>
      </w:r>
    </w:p>
    <w:p>
      <w:pPr>
        <w:pStyle w:val="style0"/>
        <w:numPr>
          <w:ilvl w:val="0"/>
          <w:numId w:val="1"/>
        </w:numPr>
        <w:spacing w:after="118" w:lineRule="auto" w:line="260"/>
        <w:ind w:right="1339" w:hanging="674"/>
        <w:jc w:val="both"/>
        <w:rPr/>
      </w:pPr>
      <w:r>
        <w:t xml:space="preserve">– 2018 </w:t>
      </w:r>
      <w:r>
        <w:tab/>
      </w:r>
      <w:r>
        <w:rPr>
          <w:b/>
        </w:rPr>
        <w:t xml:space="preserve">Travelwings. </w:t>
      </w:r>
    </w:p>
    <w:p>
      <w:pPr>
        <w:pStyle w:val="style0"/>
        <w:ind w:left="2475" w:right="247"/>
        <w:rPr/>
      </w:pPr>
      <w:r>
        <w:rPr>
          <w:b/>
          <w:u w:val="single" w:color="000000"/>
        </w:rPr>
        <w:t>Post Held:</w:t>
      </w:r>
      <w:r>
        <w:rPr>
          <w:b/>
        </w:rPr>
        <w:t xml:space="preserve"> </w:t>
      </w:r>
      <w:r>
        <w:t xml:space="preserve">Ticketing and Reservations Officer </w:t>
      </w:r>
      <w:r>
        <w:rPr>
          <w:b/>
          <w:u w:val="single" w:color="000000"/>
        </w:rPr>
        <w:t>Responsibilities:</w:t>
      </w:r>
      <w:r>
        <w:rPr>
          <w:b/>
        </w:rPr>
        <w:t xml:space="preserve"> </w:t>
      </w:r>
    </w:p>
    <w:p>
      <w:pPr>
        <w:pStyle w:val="style0"/>
        <w:numPr>
          <w:ilvl w:val="2"/>
          <w:numId w:val="2"/>
        </w:numPr>
        <w:ind w:left="2829" w:hanging="362"/>
        <w:rPr/>
      </w:pPr>
      <w:r>
        <w:t xml:space="preserve">Ticketing &amp;Reservations </w:t>
      </w:r>
      <w:r>
        <w:rPr>
          <w:rFonts w:ascii="Wingdings" w:cs="Wingdings" w:eastAsia="Wingdings" w:hAnsi="Wingdings"/>
          <w:i w:val="false"/>
        </w:rPr>
        <w:t>❖</w:t>
      </w:r>
      <w:r>
        <w:rPr>
          <w:i w:val="false"/>
        </w:rPr>
        <w:t xml:space="preserve"> </w:t>
      </w:r>
      <w:r>
        <w:t xml:space="preserve">Booking Hotels. </w:t>
      </w:r>
    </w:p>
    <w:p>
      <w:pPr>
        <w:pStyle w:val="style0"/>
        <w:numPr>
          <w:ilvl w:val="2"/>
          <w:numId w:val="2"/>
        </w:numPr>
        <w:ind w:left="2829" w:hanging="362"/>
        <w:rPr/>
      </w:pPr>
      <w:r>
        <w:t xml:space="preserve">Creating Invoices. </w:t>
      </w:r>
    </w:p>
    <w:p>
      <w:pPr>
        <w:pStyle w:val="style0"/>
        <w:numPr>
          <w:ilvl w:val="2"/>
          <w:numId w:val="2"/>
        </w:numPr>
        <w:spacing w:after="48"/>
        <w:ind w:left="2829" w:hanging="362"/>
        <w:rPr/>
      </w:pPr>
      <w:r>
        <w:t xml:space="preserve">Selling Travel Insurance products. </w:t>
      </w:r>
    </w:p>
    <w:p>
      <w:pPr>
        <w:pStyle w:val="style0"/>
        <w:spacing w:after="30" w:lineRule="auto" w:line="259"/>
        <w:ind w:left="322" w:firstLine="0"/>
        <w:rPr/>
      </w:pPr>
      <w:r>
        <w:rPr>
          <w:b/>
        </w:rPr>
        <w:t xml:space="preserve"> </w:t>
      </w:r>
    </w:p>
    <w:p>
      <w:pPr>
        <w:pStyle w:val="style0"/>
        <w:spacing w:after="0" w:lineRule="auto" w:line="260"/>
        <w:ind w:left="2468" w:right="1339" w:hanging="2161"/>
        <w:jc w:val="both"/>
        <w:rPr/>
      </w:pPr>
      <w:r>
        <w:rPr>
          <w:b/>
        </w:rPr>
        <w:t xml:space="preserve">2019-2020 Federal Capital Development Authority, FCDA, Abuja. </w:t>
      </w:r>
      <w:r>
        <w:rPr>
          <w:b/>
          <w:u w:val="single" w:color="000000"/>
        </w:rPr>
        <w:t>Post Held:</w:t>
      </w:r>
      <w:r>
        <w:rPr>
          <w:b/>
        </w:rPr>
        <w:t xml:space="preserve"> </w:t>
      </w:r>
      <w:r>
        <w:t xml:space="preserve">(Assistant Administrative Officer) NYSC </w:t>
      </w:r>
      <w:r>
        <w:rPr>
          <w:b/>
          <w:u w:val="single" w:color="000000"/>
        </w:rPr>
        <w:t>Responsibilities:</w:t>
      </w:r>
      <w:r>
        <w:rPr>
          <w:b/>
        </w:rPr>
        <w:t xml:space="preserve">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Revolve around managing and distributing information within an office. 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56"/>
        <w:ind w:left="2683" w:right="38" w:hanging="362"/>
        <w:rPr/>
      </w:pPr>
      <w:r>
        <w:t>Ensuring office supplies are maintained, including checking inventory and working with vendors to ensure adequate levels of necessary supplies at all times.</w:t>
      </w:r>
      <w:r>
        <w:rPr>
          <w:rFonts w:ascii="Wingdings" w:cs="Wingdings" w:eastAsia="Wingdings" w:hAnsi="Wingdings"/>
          <w:i w:val="false"/>
          <w:sz w:val="30"/>
        </w:rPr>
        <w:t>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color w:val="2c2c2c"/>
        </w:rPr>
        <w:t>Ensuring the confidentiality and security of files and filing systems</w:t>
      </w:r>
    </w:p>
    <w:p>
      <w:pPr>
        <w:pStyle w:val="style0"/>
        <w:shd w:val="clear" w:color="auto" w:fill="f8f8f8"/>
        <w:spacing w:after="0" w:lineRule="auto" w:line="260"/>
        <w:ind w:left="0" w:right="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2019-</w:t>
      </w:r>
      <w:r>
        <w:rPr>
          <w:b/>
          <w:sz w:val="24"/>
          <w:szCs w:val="24"/>
          <w:lang w:val="en-US"/>
        </w:rPr>
        <w:t>2021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ADVENTURES </w:t>
      </w:r>
      <w:r>
        <w:rPr>
          <w:b/>
          <w:sz w:val="24"/>
          <w:szCs w:val="24"/>
          <w:lang w:val="en-US"/>
        </w:rPr>
        <w:t>EATERY</w:t>
      </w:r>
      <w:r>
        <w:rPr>
          <w:b/>
          <w:sz w:val="24"/>
          <w:szCs w:val="24"/>
        </w:rPr>
        <w:t xml:space="preserve"> APO RESETTLEMENT, ABUJA.</w:t>
      </w:r>
    </w:p>
    <w:p>
      <w:pPr>
        <w:pStyle w:val="style0"/>
        <w:shd w:val="clear" w:color="auto" w:fill="f8f8f8"/>
        <w:spacing w:after="0" w:lineRule="auto" w:line="260"/>
        <w:ind w:right="38"/>
        <w:rPr>
          <w:b/>
          <w:sz w:val="24"/>
          <w:szCs w:val="24"/>
        </w:rPr>
      </w:pPr>
      <w:r>
        <w:rPr>
          <w:rFonts w:eastAsia="Wingdings"/>
          <w:b/>
          <w:i w:val="false"/>
          <w:color w:val="2c2c2c"/>
          <w:sz w:val="24"/>
          <w:szCs w:val="24"/>
        </w:rPr>
        <w:t xml:space="preserve">                       </w:t>
      </w:r>
      <w:r>
        <w:rPr>
          <w:rFonts w:eastAsia="Wingdings"/>
          <w:b/>
          <w:i w:val="false"/>
          <w:color w:val="2c2c2c"/>
          <w:sz w:val="24"/>
          <w:szCs w:val="24"/>
        </w:rPr>
        <w:t xml:space="preserve">POST HELD: CUSTOMER </w:t>
      </w:r>
      <w:r>
        <w:rPr>
          <w:rFonts w:eastAsia="Wingdings"/>
          <w:b/>
          <w:i w:val="false"/>
          <w:color w:val="2c2c2c"/>
          <w:sz w:val="24"/>
          <w:szCs w:val="24"/>
          <w:lang w:val="en-US"/>
        </w:rPr>
        <w:t xml:space="preserve">SERVICE/GUEST RELATIONS OFFICER 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color w:val="2c2c2c"/>
        </w:rPr>
        <w:t xml:space="preserve">I take customers’ orders of a </w:t>
      </w:r>
      <w:r>
        <w:rPr>
          <w:color w:val="2c2c2c"/>
          <w:lang w:val="en-US"/>
        </w:rPr>
        <w:t>goods</w:t>
      </w:r>
      <w:r>
        <w:rPr>
          <w:color w:val="2c2c2c"/>
        </w:rPr>
        <w:t xml:space="preserve"> /services 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t xml:space="preserve">I make sure a client who has complaints or required information about a </w:t>
      </w:r>
      <w:r>
        <w:rPr>
          <w:lang w:val="en-US"/>
        </w:rPr>
        <w:t>good</w:t>
      </w:r>
      <w:r>
        <w:t xml:space="preserve">s/services purchased from the company is </w:t>
      </w:r>
      <w:r>
        <w:t>well attained to and satisfied.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t xml:space="preserve">I help the customers to make a choices by giving the benefits of each </w:t>
      </w:r>
      <w:r>
        <w:rPr>
          <w:lang w:val="en-US"/>
        </w:rPr>
        <w:t>good</w:t>
      </w:r>
      <w:r>
        <w:t xml:space="preserve">s </w:t>
      </w:r>
      <w:r>
        <w:rPr>
          <w:lang w:val="en-US"/>
        </w:rPr>
        <w:t>when</w:t>
      </w:r>
      <w:r>
        <w:t xml:space="preserve"> ever they are confused on which </w:t>
      </w:r>
      <w:r>
        <w:rPr>
          <w:lang w:val="en-US"/>
        </w:rPr>
        <w:t xml:space="preserve">one </w:t>
      </w:r>
      <w:r>
        <w:t>to pick.</w:t>
      </w:r>
    </w:p>
    <w:p>
      <w:pPr>
        <w:pStyle w:val="style0"/>
        <w:shd w:val="clear" w:color="ffffff" w:fill="f8f8f8"/>
        <w:spacing w:lineRule="auto" w:line="259"/>
        <w:ind w:left="169" w:right="38" w:firstLine="0"/>
        <w:jc w:val="left"/>
        <w:rPr/>
      </w:pP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2021_2024.            KENNILA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COMPANY,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/>
          <w:iCs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ABUJA.</w:t>
      </w:r>
    </w:p>
    <w:p>
      <w:pPr>
        <w:pStyle w:val="style0"/>
        <w:shd w:val="clear" w:color="ffffff" w:fill="f8f8f8"/>
        <w:spacing w:lineRule="auto" w:line="259"/>
        <w:ind w:left="169" w:right="38" w:firstLine="0"/>
        <w:jc w:val="left"/>
        <w:rPr/>
      </w:pPr>
      <w:r>
        <w:rPr>
          <w:rFonts w:ascii="Arial" w:cs="Arial" w:eastAsia="Wingdings" w:hAnsi="Arial" w:hint="default"/>
          <w:b/>
          <w:bCs/>
          <w:i w:val="false"/>
          <w:iCs w:val="false"/>
          <w:color w:val="2c2c2c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POST</w:t>
      </w:r>
      <w:r>
        <w:rPr>
          <w:rFonts w:ascii="Arial" w:cs="Arial" w:eastAsia="Wingdings" w:hAnsi="Arial" w:hint="default"/>
          <w:b/>
          <w:bCs/>
          <w:i w:val="false"/>
          <w:iCs w:val="false"/>
          <w:color w:val="2c2c2c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Wingdings" w:hAnsi="Arial" w:hint="default"/>
          <w:b/>
          <w:bCs/>
          <w:i w:val="false"/>
          <w:iCs w:val="false"/>
          <w:color w:val="2c2c2c"/>
          <w:sz w:val="24"/>
          <w:szCs w:val="24"/>
          <w:highlight w:val="none"/>
          <w:vertAlign w:val="baseline"/>
          <w:em w:val="none"/>
          <w:lang w:val="en-US" w:eastAsia="en-US"/>
        </w:rPr>
        <w:t>HELD:.PROCUREMENT OFFICER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>Assisting my company with the development of acquisition strategies.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 xml:space="preserve">Evaluating cost estimates provided by government . 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>I follow procurement procedures, maintain an updated list of current and incoming inventory, and be responsible for approving purchases.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 xml:space="preserve">I identify, source, and acquire goods and services for my organization at the best value. 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>I am responsible for accurately maintaining the records of all purchases</w:t>
      </w:r>
    </w:p>
    <w:p>
      <w:pPr>
        <w:pStyle w:val="style0"/>
        <w:numPr>
          <w:ilvl w:val="2"/>
          <w:numId w:val="5"/>
        </w:numPr>
        <w:shd w:val="clear" w:color="auto" w:fill="f8f8f8"/>
        <w:spacing w:after="0" w:lineRule="auto" w:line="260"/>
        <w:ind w:left="2683" w:right="38" w:hanging="362"/>
        <w:rPr/>
      </w:pPr>
      <w:r>
        <w:rPr>
          <w:lang w:val="en-US"/>
        </w:rPr>
        <w:t>I maintain a good relationship with the organization I am working with and entering partnership with.</w:t>
      </w:r>
    </w:p>
    <w:p>
      <w:pPr>
        <w:pStyle w:val="style0"/>
        <w:spacing w:after="0" w:lineRule="auto" w:line="259"/>
        <w:ind w:left="161" w:firstLine="0"/>
        <w:rPr/>
      </w:pPr>
      <w:r>
        <w:rPr>
          <w:sz w:val="14"/>
        </w:rPr>
        <w:t xml:space="preserve"> </w:t>
      </w:r>
    </w:p>
    <w:p>
      <w:pPr>
        <w:pStyle w:val="style0"/>
        <w:spacing w:after="57" w:lineRule="auto" w:line="259"/>
        <w:ind w:left="32" w:right="-152" w:firstLine="0"/>
        <w:rPr/>
      </w:pP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  <mc:AlternateContent>
          <mc:Choice Requires="wpg">
            <w:drawing>
              <wp:inline distL="0" distT="0" distB="0" distR="0">
                <wp:extent cx="6172200" cy="408736"/>
                <wp:effectExtent l="0" t="0" r="0" b="0"/>
                <wp:docPr id="1035" name="Group 43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72200" cy="408736"/>
                          <a:chOff x="0" y="0"/>
                          <a:chExt cx="6172200" cy="408737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224968"/>
                            <a:ext cx="6172200" cy="11176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3180" y="261163"/>
                            <a:ext cx="608647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6475" h="0" stroke="1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3693" y="0"/>
                            <a:ext cx="697992" cy="20452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97992" h="204521" stroke="1">
                                <a:moveTo>
                                  <a:pt x="0" y="0"/>
                                </a:moveTo>
                                <a:lnTo>
                                  <a:pt x="697992" y="0"/>
                                </a:lnTo>
                                <a:lnTo>
                                  <a:pt x="697992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3693" y="5052"/>
                            <a:ext cx="266565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>ICT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84861" y="5052"/>
                            <a:ext cx="45886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39674" y="5052"/>
                            <a:ext cx="477298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>SKILL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799041" y="5052"/>
                            <a:ext cx="110170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83693" y="204521"/>
                            <a:ext cx="5842763" cy="20421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42763" h="204216" stroke="1">
                                <a:moveTo>
                                  <a:pt x="0" y="0"/>
                                </a:moveTo>
                                <a:lnTo>
                                  <a:pt x="5842763" y="0"/>
                                </a:lnTo>
                                <a:lnTo>
                                  <a:pt x="584276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83693" y="209268"/>
                            <a:ext cx="65888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026404" y="209268"/>
                            <a:ext cx="65888" cy="264422"/>
                          </a:xfrm>
                          <a:prstGeom prst="rect"/>
                          <a:ln>
                            <a:noFill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spacing w:after="160" w:lineRule="auto" w:line="259"/>
                                <w:ind w:left="0" w:firstLine="0"/>
                                <w:rPr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5" filled="f" stroked="f" style="margin-left:0.0pt;margin-top:0.0pt;width:486.0pt;height:32.18pt;mso-wrap-distance-left:0.0pt;mso-wrap-distance-right:0.0pt;visibility:visible;" coordsize="6172200,408737">
                <v:shape id="1036" type="#_x0000_t75" filled="f" stroked="f" style="position:absolute;left:0;top:224968;width:6172200;height:111760;z-index:2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7" coordsize="6086475,0" path="m0,0l6086475,0e" filled="f" stroked="t" style="position:absolute;left:43180;top:261163;width:6086475;height:0;z-index:3;mso-position-horizontal-relative:page;mso-position-vertical-relative:page;mso-width-relative:page;mso-height-relative:page;visibility:visible;">
                  <v:stroke weight="2.0pt"/>
                  <v:fill/>
                  <v:path textboxrect="0,0,6086475,0"/>
                </v:shape>
                <v:shape id="1038" coordsize="697992,204521" path="m0,0l697992,0l697992,204521l0,204521l0,0e" fillcolor="#f8f8f8" stroked="t" style="position:absolute;left:183693;top:0;width:697992;height:204521;z-index:4;mso-position-horizontal-relative:page;mso-position-vertical-relative:page;mso-width-relative:page;mso-height-relative:page;visibility:visible;">
                  <v:stroke weight="0.0pt"/>
                  <v:fill/>
                  <v:path textboxrect="0,0,697992,204521"/>
                </v:shape>
                <v:rect id="1039" filled="f" stroked="f" style="position:absolute;left:183693;top:5052;width:266565;height:264422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>ICT</w:t>
                        </w:r>
                      </w:p>
                    </w:txbxContent>
                  </v:textbox>
                </v:rect>
                <v:rect id="1040" filled="f" stroked="f" style="position:absolute;left:384861;top:5052;width:45886;height:264422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41" filled="f" stroked="f" style="position:absolute;left:439674;top:5052;width:477298;height:264422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>SKILL</w:t>
                        </w:r>
                      </w:p>
                    </w:txbxContent>
                  </v:textbox>
                </v:rect>
                <v:rect id="1042" filled="f" stroked="f" style="position:absolute;left:799041;top:5052;width:110170;height:264422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rect>
                <v:shape id="1043" coordsize="5842763,204216" path="m0,0l5842763,0l5842763,204216l0,204216l0,0e" fillcolor="#f8f8f8" stroked="t" style="position:absolute;left:183693;top:204521;width:5842763;height:204216;z-index:9;mso-position-horizontal-relative:page;mso-position-vertical-relative:page;mso-width-relative:page;mso-height-relative:page;visibility:visible;">
                  <v:stroke weight="0.0pt"/>
                  <v:fill/>
                  <v:path textboxrect="0,0,5842763,204216"/>
                </v:shape>
                <v:rect id="1044" filled="f" stroked="f" style="position:absolute;left:183693;top:209268;width:65888;height:264422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45" filled="f" stroked="f" style="position:absolute;left:6026404;top:209268;width:65888;height:264422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after="160" w:lineRule="auto" w:line="259"/>
                          <w:ind w:left="0" w:firstLine="0"/>
                          <w:rPr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MS Excel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MS Word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Powerpoint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Amadeus PNR &amp; Fare </w:t>
      </w:r>
    </w:p>
    <w:p>
      <w:pPr>
        <w:pStyle w:val="style0"/>
        <w:spacing w:after="0" w:lineRule="auto" w:line="259"/>
        <w:ind w:left="161" w:firstLine="0"/>
        <w:rPr/>
      </w:pPr>
      <w:r>
        <w:rPr>
          <w:sz w:val="32"/>
        </w:rPr>
        <w:t xml:space="preserve"> </w:t>
      </w:r>
    </w:p>
    <w:p>
      <w:pPr>
        <w:pStyle w:val="style0"/>
        <w:spacing w:after="0" w:lineRule="auto" w:line="260"/>
        <w:ind w:left="317" w:right="1339" w:hanging="10"/>
        <w:jc w:val="both"/>
        <w:rPr/>
      </w:pPr>
      <w:r>
        <w:rPr>
          <w:b/>
        </w:rPr>
        <w:t xml:space="preserve">PERSONAL SKILLS / STRENGTH </w:t>
      </w:r>
    </w:p>
    <w:p>
      <w:pPr>
        <w:pStyle w:val="style0"/>
        <w:spacing w:after="0" w:lineRule="auto" w:line="259"/>
        <w:ind w:left="32" w:right="-152" w:firstLine="0"/>
        <w:rPr/>
      </w:pP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  <mc:AlternateContent>
          <mc:Choice Requires="wpg">
            <w:drawing>
              <wp:inline distL="0" distT="0" distB="0" distR="0">
                <wp:extent cx="6172200" cy="111760"/>
                <wp:effectExtent l="0" t="0" r="0" b="0"/>
                <wp:docPr id="1047" name="Group 43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72200" cy="111760"/>
                          <a:chOff x="0" y="0"/>
                          <a:chExt cx="6172200" cy="111760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72200" cy="11176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3180" y="36195"/>
                            <a:ext cx="608647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6475" h="0" stroke="1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7" filled="f" stroked="f" style="margin-left:0.0pt;margin-top:0.0pt;width:486.0pt;height:8.8pt;mso-wrap-distance-left:0.0pt;mso-wrap-distance-right:0.0pt;visibility:visible;" coordsize="6172200,111760">
                <v:shape id="1048" type="#_x0000_t75" filled="f" stroked="f" style="position:absolute;left:0;top:0;width:6172200;height:111760;z-index:2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49" coordsize="6086475,0" path="m0,0l6086475,0e" filled="f" stroked="t" style="position:absolute;left:43180;top:36195;width:6086475;height:0;z-index:3;mso-position-horizontal-relative:page;mso-position-vertical-relative:page;mso-width-relative:page;mso-height-relative:page;visibility:visible;">
                  <v:stroke weight="2.0pt"/>
                  <v:fill/>
                  <v:path textboxrect="0,0,6086475,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</w:p>
    <w:p>
      <w:pPr>
        <w:pStyle w:val="style0"/>
        <w:numPr>
          <w:ilvl w:val="2"/>
          <w:numId w:val="5"/>
        </w:numPr>
        <w:spacing w:after="118"/>
        <w:ind w:left="2829" w:hanging="362"/>
        <w:rPr/>
      </w:pPr>
      <w:r>
        <w:t xml:space="preserve">Excellent time Management.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Ability to meet up with target.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Willingness to accept responsibilities.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Brilliant conversationalist.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High level of confidentiality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Excellent customer service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High attention to details</w:t>
      </w:r>
      <w:r>
        <w:t xml:space="preserve">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 xml:space="preserve">Good team player with strong analytical mind. </w:t>
      </w:r>
    </w:p>
    <w:p>
      <w:pPr>
        <w:pStyle w:val="style0"/>
        <w:numPr>
          <w:ilvl w:val="2"/>
          <w:numId w:val="5"/>
        </w:numPr>
        <w:ind w:left="2829" w:hanging="362"/>
        <w:rPr/>
      </w:pPr>
      <w:r>
        <w:t>Excellent interpersonal relationship skills.</w:t>
      </w:r>
    </w:p>
    <w:p>
      <w:pPr>
        <w:pStyle w:val="style0"/>
        <w:rPr/>
      </w:pPr>
      <w:r>
        <w:t xml:space="preserve">                             </w:t>
      </w:r>
      <w:r>
        <w:rPr>
          <w:rFonts w:ascii="Wingdings" w:cs="Wingdings" w:eastAsia="Wingdings" w:hAnsi="Wingdings"/>
          <w:i w:val="false"/>
        </w:rPr>
        <w:t>❖</w:t>
      </w:r>
      <w:r>
        <w:rPr>
          <w:i w:val="false"/>
        </w:rPr>
        <w:t xml:space="preserve"> </w:t>
      </w:r>
      <w:r>
        <w:t xml:space="preserve">High level of initiative </w:t>
      </w:r>
    </w:p>
    <w:p>
      <w:pPr>
        <w:pStyle w:val="style0"/>
        <w:rPr/>
      </w:pPr>
      <w:r>
        <w:t xml:space="preserve"> </w:t>
      </w:r>
    </w:p>
    <w:p>
      <w:pPr>
        <w:pStyle w:val="style0"/>
        <w:spacing w:after="136" w:lineRule="auto" w:line="259"/>
        <w:ind w:left="2482" w:firstLine="0"/>
        <w:rPr/>
      </w:pPr>
      <w:r>
        <w:t xml:space="preserve"> </w:t>
      </w:r>
    </w:p>
    <w:p>
      <w:pPr>
        <w:pStyle w:val="style0"/>
        <w:spacing w:after="134" w:lineRule="auto" w:line="259"/>
        <w:ind w:left="0" w:firstLine="0"/>
        <w:rPr/>
      </w:pPr>
    </w:p>
    <w:p>
      <w:pPr>
        <w:pStyle w:val="style0"/>
        <w:spacing w:after="0" w:lineRule="auto" w:line="259"/>
        <w:ind w:left="272" w:hanging="10"/>
        <w:rPr/>
      </w:pPr>
      <w:r>
        <w:rPr>
          <w:b/>
          <w:u w:val="single" w:color="000000"/>
        </w:rPr>
        <w:t xml:space="preserve"> HOBBIES</w:t>
      </w:r>
    </w:p>
    <w:p>
      <w:pPr>
        <w:pStyle w:val="style0"/>
        <w:spacing w:after="0" w:lineRule="auto" w:line="259"/>
        <w:ind w:left="33" w:right="-153" w:firstLine="0"/>
        <w:rPr/>
      </w:pPr>
      <w:r>
        <w:rPr>
          <w:noProof/>
        </w:rPr>
        <w:drawing>
          <wp:inline distL="0" distT="0" distB="0" distR="0">
            <wp:extent cx="6172201" cy="111125"/>
            <wp:effectExtent l="0" t="0" r="0" b="0"/>
            <wp:docPr id="1051" name="Picture 6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1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72201" cy="111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91" w:lineRule="auto" w:line="259"/>
        <w:ind w:left="262" w:firstLine="0"/>
        <w:rPr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>
      <w:pPr>
        <w:pStyle w:val="style0"/>
        <w:numPr>
          <w:ilvl w:val="2"/>
          <w:numId w:val="3"/>
        </w:numPr>
        <w:spacing w:after="172"/>
        <w:ind w:left="2829" w:hanging="362"/>
        <w:rPr/>
      </w:pPr>
      <w:r>
        <w:t xml:space="preserve">Reading books </w:t>
      </w:r>
    </w:p>
    <w:p>
      <w:pPr>
        <w:pStyle w:val="style0"/>
        <w:numPr>
          <w:ilvl w:val="2"/>
          <w:numId w:val="3"/>
        </w:numPr>
        <w:spacing w:after="113"/>
        <w:ind w:left="2829" w:hanging="362"/>
        <w:rPr/>
      </w:pPr>
      <w:r>
        <w:t xml:space="preserve">Travelling and interacting with people. </w:t>
      </w:r>
    </w:p>
    <w:p>
      <w:pPr>
        <w:pStyle w:val="style0"/>
        <w:spacing w:after="141" w:lineRule="auto" w:line="259"/>
        <w:ind w:left="161" w:firstLine="0"/>
        <w:rPr/>
      </w:pPr>
      <w:r>
        <w:rPr>
          <w:sz w:val="26"/>
        </w:rPr>
        <w:t xml:space="preserve"> </w:t>
      </w:r>
    </w:p>
    <w:p>
      <w:pPr>
        <w:pStyle w:val="style0"/>
        <w:spacing w:after="0" w:lineRule="auto" w:line="260"/>
        <w:ind w:left="317" w:right="1339" w:hanging="10"/>
        <w:jc w:val="both"/>
        <w:rPr/>
      </w:pPr>
      <w:r>
        <w:rPr>
          <w:b/>
        </w:rPr>
        <w:t xml:space="preserve">REFERENCES </w:t>
      </w:r>
    </w:p>
    <w:p>
      <w:pPr>
        <w:pStyle w:val="style0"/>
        <w:spacing w:after="0" w:lineRule="auto" w:line="259"/>
        <w:ind w:left="32" w:right="-152" w:firstLine="0"/>
        <w:rPr/>
      </w:pP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  <mc:AlternateContent>
          <mc:Choice Requires="wpg">
            <w:drawing>
              <wp:inline distL="0" distT="0" distB="0" distR="0">
                <wp:extent cx="6172200" cy="109855"/>
                <wp:effectExtent l="0" t="0" r="0" b="0"/>
                <wp:docPr id="1052" name="Group 38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172200" cy="109855"/>
                          <a:chOff x="0" y="0"/>
                          <a:chExt cx="6172200" cy="109855"/>
                        </a:xfrm>
                      </wpg:grpSpPr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172200" cy="10985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3180" y="34926"/>
                            <a:ext cx="608647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6475" h="0" stroke="1">
                                <a:moveTo>
                                  <a:pt x="0" y="0"/>
                                </a:moveTo>
                                <a:lnTo>
                                  <a:pt x="6086475" y="0"/>
                                </a:lnTo>
                              </a:path>
                            </a:pathLst>
                          </a:custGeom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52" filled="f" stroked="f" style="margin-left:0.0pt;margin-top:0.0pt;width:486.0pt;height:8.65pt;mso-wrap-distance-left:0.0pt;mso-wrap-distance-right:0.0pt;visibility:visible;" coordsize="6172200,109855">
                <v:shape id="1053" type="#_x0000_t75" filled="f" stroked="f" style="position:absolute;left:0;top:0;width:6172200;height:109855;z-index:2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shape id="1054" coordsize="6086475,0" path="m0,0l6086475,0e" filled="f" stroked="t" style="position:absolute;left:43180;top:34926;width:6086475;height:0;z-index:3;mso-position-horizontal-relative:page;mso-position-vertical-relative:page;mso-width-relative:page;mso-height-relative:page;visibility:visible;">
                  <v:stroke weight="2.0pt"/>
                  <v:fill/>
                  <v:path textboxrect="0,0,6086475,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i w:val="false"/>
          <w:noProof/>
          <w:sz w:val="22"/>
        </w:rPr>
      </w:r>
      <w:r>
        <w:rPr>
          <w:rFonts w:ascii="Calibri" w:cs="Calibri" w:eastAsia="Calibri" w:hAnsi="Calibri"/>
          <w:i w:val="false"/>
          <w:noProof/>
          <w:sz w:val="22"/>
        </w:rPr>
      </w:r>
    </w:p>
    <w:p>
      <w:pPr>
        <w:pStyle w:val="style0"/>
        <w:spacing w:after="163" w:lineRule="auto" w:line="259"/>
        <w:ind w:left="2482" w:firstLine="0"/>
        <w:rPr/>
      </w:pPr>
      <w:r>
        <w:t xml:space="preserve"> </w:t>
      </w:r>
    </w:p>
    <w:p>
      <w:pPr>
        <w:pStyle w:val="style0"/>
        <w:spacing w:after="71"/>
        <w:ind w:left="2475"/>
        <w:rPr/>
      </w:pPr>
      <w:r>
        <w:t xml:space="preserve">Available on request </w:t>
      </w:r>
    </w:p>
    <w:p>
      <w:pPr>
        <w:pStyle w:val="style0"/>
        <w:spacing w:after="0" w:lineRule="auto" w:line="259"/>
        <w:ind w:left="161" w:firstLine="0"/>
        <w:rPr/>
      </w:pPr>
      <w:r>
        <w:rPr>
          <w:i w:val="false"/>
          <w:sz w:val="22"/>
        </w:rPr>
        <w:t xml:space="preserve"> </w:t>
      </w:r>
    </w:p>
    <w:sectPr>
      <w:headerReference w:type="default" r:id="rId6"/>
      <w:footerReference w:type="default" r:id="rId7"/>
      <w:pgSz w:w="12240" w:h="15840" w:orient="portrait"/>
      <w:pgMar w:top="1422" w:right="1360" w:bottom="1029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AA3110"/>
    <w:lvl w:ilvl="0" w:tplc="BC1AE622">
      <w:start w:val="1"/>
      <w:numFmt w:val="bullet"/>
      <w:lvlText w:val="•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06D28">
      <w:start w:val="1"/>
      <w:numFmt w:val="bullet"/>
      <w:lvlText w:val="o"/>
      <w:lvlJc w:val="left"/>
      <w:pPr>
        <w:ind w:left="152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49A46">
      <w:start w:val="1"/>
      <w:numFmt w:val="bullet"/>
      <w:lvlText w:val="❖"/>
      <w:lvlJc w:val="left"/>
      <w:pPr>
        <w:ind w:left="283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C01F6">
      <w:start w:val="1"/>
      <w:numFmt w:val="bullet"/>
      <w:lvlText w:val="•"/>
      <w:lvlJc w:val="left"/>
      <w:pPr>
        <w:ind w:left="340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A309E">
      <w:start w:val="1"/>
      <w:numFmt w:val="bullet"/>
      <w:lvlText w:val="o"/>
      <w:lvlJc w:val="left"/>
      <w:pPr>
        <w:ind w:left="412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6C1AE">
      <w:start w:val="1"/>
      <w:numFmt w:val="bullet"/>
      <w:lvlText w:val="▪"/>
      <w:lvlJc w:val="left"/>
      <w:pPr>
        <w:ind w:left="484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ACCBC">
      <w:start w:val="1"/>
      <w:numFmt w:val="bullet"/>
      <w:lvlText w:val="•"/>
      <w:lvlJc w:val="left"/>
      <w:pPr>
        <w:ind w:left="556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6152A">
      <w:start w:val="1"/>
      <w:numFmt w:val="bullet"/>
      <w:lvlText w:val="o"/>
      <w:lvlJc w:val="left"/>
      <w:pPr>
        <w:ind w:left="628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8F5FC">
      <w:start w:val="1"/>
      <w:numFmt w:val="bullet"/>
      <w:lvlText w:val="▪"/>
      <w:lvlJc w:val="left"/>
      <w:pPr>
        <w:ind w:left="7001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1142800C"/>
    <w:lvl w:ilvl="0" w:tplc="AA0AEBEC">
      <w:start w:val="1"/>
      <w:numFmt w:val="bullet"/>
      <w:lvlText w:val="•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47C7E">
      <w:start w:val="1"/>
      <w:numFmt w:val="bullet"/>
      <w:lvlText w:val="o"/>
      <w:lvlJc w:val="left"/>
      <w:pPr>
        <w:ind w:left="151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C5778">
      <w:start w:val="1"/>
      <w:numFmt w:val="bullet"/>
      <w:lvlText w:val="❖"/>
      <w:lvlJc w:val="left"/>
      <w:pPr>
        <w:ind w:left="283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22F5E">
      <w:start w:val="1"/>
      <w:numFmt w:val="bullet"/>
      <w:lvlText w:val="•"/>
      <w:lvlJc w:val="left"/>
      <w:pPr>
        <w:ind w:left="339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A3964">
      <w:start w:val="1"/>
      <w:numFmt w:val="bullet"/>
      <w:lvlText w:val="o"/>
      <w:lvlJc w:val="left"/>
      <w:pPr>
        <w:ind w:left="411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E2ED78">
      <w:start w:val="1"/>
      <w:numFmt w:val="bullet"/>
      <w:lvlText w:val="▪"/>
      <w:lvlJc w:val="left"/>
      <w:pPr>
        <w:ind w:left="483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E4674">
      <w:start w:val="1"/>
      <w:numFmt w:val="bullet"/>
      <w:lvlText w:val="•"/>
      <w:lvlJc w:val="left"/>
      <w:pPr>
        <w:ind w:left="555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85090">
      <w:start w:val="1"/>
      <w:numFmt w:val="bullet"/>
      <w:lvlText w:val="o"/>
      <w:lvlJc w:val="left"/>
      <w:pPr>
        <w:ind w:left="627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2BA24">
      <w:start w:val="1"/>
      <w:numFmt w:val="bullet"/>
      <w:lvlText w:val="▪"/>
      <w:lvlJc w:val="left"/>
      <w:pPr>
        <w:ind w:left="6999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1CB49A64"/>
    <w:lvl w:ilvl="0" w:tplc="904AE5B8">
      <w:start w:val="1"/>
      <w:numFmt w:val="bullet"/>
      <w:lvlText w:val="•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28EC">
      <w:start w:val="1"/>
      <w:numFmt w:val="bullet"/>
      <w:lvlText w:val="o"/>
      <w:lvlJc w:val="left"/>
      <w:pPr>
        <w:ind w:left="152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EECE4">
      <w:start w:val="1"/>
      <w:numFmt w:val="bullet"/>
      <w:lvlText w:val="❖"/>
      <w:lvlJc w:val="left"/>
      <w:pPr>
        <w:ind w:left="2684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2D4A2">
      <w:start w:val="1"/>
      <w:numFmt w:val="bullet"/>
      <w:lvlText w:val="•"/>
      <w:lvlJc w:val="left"/>
      <w:pPr>
        <w:ind w:left="340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746A42">
      <w:start w:val="1"/>
      <w:numFmt w:val="bullet"/>
      <w:lvlText w:val="o"/>
      <w:lvlJc w:val="left"/>
      <w:pPr>
        <w:ind w:left="412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4952C">
      <w:start w:val="1"/>
      <w:numFmt w:val="bullet"/>
      <w:lvlText w:val="▪"/>
      <w:lvlJc w:val="left"/>
      <w:pPr>
        <w:ind w:left="484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607E4">
      <w:start w:val="1"/>
      <w:numFmt w:val="bullet"/>
      <w:lvlText w:val="•"/>
      <w:lvlJc w:val="left"/>
      <w:pPr>
        <w:ind w:left="55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6FEA4">
      <w:start w:val="1"/>
      <w:numFmt w:val="bullet"/>
      <w:lvlText w:val="o"/>
      <w:lvlJc w:val="left"/>
      <w:pPr>
        <w:ind w:left="628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60854">
      <w:start w:val="1"/>
      <w:numFmt w:val="bullet"/>
      <w:lvlText w:val="▪"/>
      <w:lvlJc w:val="left"/>
      <w:pPr>
        <w:ind w:left="700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15BC4644"/>
    <w:lvl w:ilvl="0" w:tplc="25DA9518">
      <w:start w:val="2016"/>
      <w:numFmt w:val="decimal"/>
      <w:lvlText w:val="%1"/>
      <w:lvlJc w:val="left"/>
      <w:pPr>
        <w:ind w:left="908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4E1BE">
      <w:start w:val="1"/>
      <w:numFmt w:val="lowerLetter"/>
      <w:lvlText w:val="%2"/>
      <w:lvlJc w:val="left"/>
      <w:pPr>
        <w:ind w:left="124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68EC72">
      <w:start w:val="1"/>
      <w:numFmt w:val="lowerRoman"/>
      <w:lvlText w:val="%3"/>
      <w:lvlJc w:val="left"/>
      <w:pPr>
        <w:ind w:left="196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A6708">
      <w:start w:val="1"/>
      <w:numFmt w:val="decimal"/>
      <w:lvlText w:val="%4"/>
      <w:lvlJc w:val="left"/>
      <w:pPr>
        <w:ind w:left="268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A4734">
      <w:start w:val="1"/>
      <w:numFmt w:val="lowerLetter"/>
      <w:lvlText w:val="%5"/>
      <w:lvlJc w:val="left"/>
      <w:pPr>
        <w:ind w:left="340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24438">
      <w:start w:val="1"/>
      <w:numFmt w:val="lowerRoman"/>
      <w:lvlText w:val="%6"/>
      <w:lvlJc w:val="left"/>
      <w:pPr>
        <w:ind w:left="412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0BB32">
      <w:start w:val="1"/>
      <w:numFmt w:val="decimal"/>
      <w:lvlText w:val="%7"/>
      <w:lvlJc w:val="left"/>
      <w:pPr>
        <w:ind w:left="484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69EAE">
      <w:start w:val="1"/>
      <w:numFmt w:val="lowerLetter"/>
      <w:lvlText w:val="%8"/>
      <w:lvlJc w:val="left"/>
      <w:pPr>
        <w:ind w:left="556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E0BFBC">
      <w:start w:val="1"/>
      <w:numFmt w:val="lowerRoman"/>
      <w:lvlText w:val="%9"/>
      <w:lvlJc w:val="left"/>
      <w:pPr>
        <w:ind w:left="6281"/>
      </w:pPr>
      <w:rPr>
        <w:rFonts w:ascii="Arial" w:cs="Arial" w:eastAsia="Arial" w:hAnsi="Arial"/>
        <w:b w:val="false"/>
        <w:i/>
        <w:iCs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4FEA5328"/>
    <w:lvl w:ilvl="0" w:tplc="9E90AA34">
      <w:start w:val="1"/>
      <w:numFmt w:val="bullet"/>
      <w:lvlText w:val="•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6BD0E">
      <w:start w:val="1"/>
      <w:numFmt w:val="bullet"/>
      <w:lvlText w:val="o"/>
      <w:lvlJc w:val="left"/>
      <w:pPr>
        <w:ind w:left="1505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0ED4FA">
      <w:start w:val="1"/>
      <w:numFmt w:val="bullet"/>
      <w:lvlText w:val="❖"/>
      <w:lvlJc w:val="left"/>
      <w:pPr>
        <w:ind w:left="283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4919A">
      <w:start w:val="1"/>
      <w:numFmt w:val="bullet"/>
      <w:lvlText w:val="•"/>
      <w:lvlJc w:val="left"/>
      <w:pPr>
        <w:ind w:left="337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25FCE">
      <w:start w:val="1"/>
      <w:numFmt w:val="bullet"/>
      <w:lvlText w:val="o"/>
      <w:lvlJc w:val="left"/>
      <w:pPr>
        <w:ind w:left="409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66E56">
      <w:start w:val="1"/>
      <w:numFmt w:val="bullet"/>
      <w:lvlText w:val="▪"/>
      <w:lvlJc w:val="left"/>
      <w:pPr>
        <w:ind w:left="481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12064E">
      <w:start w:val="1"/>
      <w:numFmt w:val="bullet"/>
      <w:lvlText w:val="•"/>
      <w:lvlJc w:val="left"/>
      <w:pPr>
        <w:ind w:left="553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FEAE7A">
      <w:start w:val="1"/>
      <w:numFmt w:val="bullet"/>
      <w:lvlText w:val="o"/>
      <w:lvlJc w:val="left"/>
      <w:pPr>
        <w:ind w:left="625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92985E">
      <w:start w:val="1"/>
      <w:numFmt w:val="bullet"/>
      <w:lvlText w:val="▪"/>
      <w:lvlJc w:val="left"/>
      <w:pPr>
        <w:ind w:left="697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8" w:lineRule="auto" w:line="266"/>
      <w:ind w:left="169" w:hanging="8"/>
    </w:pPr>
    <w:rPr>
      <w:rFonts w:ascii="Arial" w:cs="Arial" w:eastAsia="Arial" w:hAnsi="Arial"/>
      <w:i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508</Words>
  <Pages>4</Pages>
  <Characters>3165</Characters>
  <Application>WPS Office</Application>
  <DocSecurity>0</DocSecurity>
  <Paragraphs>110</Paragraphs>
  <ScaleCrop>false</ScaleCrop>
  <LinksUpToDate>false</LinksUpToDate>
  <CharactersWithSpaces>3984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2023-03-03T22:45:00Z</dcterms:created>
  <dc:creator>Stanley Emah</dc:creator>
  <lastModifiedBy>Infinix X6837</lastModifiedBy>
  <dcterms:modified xsi:type="dcterms:W3CDTF">2025-04-04T08:34:04Z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335d9ad0c13a42f6ab8ae5476213decb</vt:lpwstr>
  </property>
</Properties>
</file>