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A378" w14:textId="77777777" w:rsidR="0015074D" w:rsidRPr="00BC0033" w:rsidRDefault="0015074D" w:rsidP="00150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033">
        <w:rPr>
          <w:rFonts w:ascii="Times New Roman" w:hAnsi="Times New Roman" w:cs="Times New Roman"/>
          <w:b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94EC4" wp14:editId="011FA18E">
                <wp:simplePos x="0" y="0"/>
                <wp:positionH relativeFrom="column">
                  <wp:posOffset>-295275</wp:posOffset>
                </wp:positionH>
                <wp:positionV relativeFrom="paragraph">
                  <wp:posOffset>1590040</wp:posOffset>
                </wp:positionV>
                <wp:extent cx="6981825" cy="0"/>
                <wp:effectExtent l="0" t="0" r="0" b="0"/>
                <wp:wrapNone/>
                <wp:docPr id="10918182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BF940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125.2pt" to="526.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BC0033">
        <w:rPr>
          <w:rFonts w:ascii="Times New Roman" w:hAnsi="Times New Roman" w:cs="Times New Roman"/>
          <w:b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9F86F" wp14:editId="112C8C26">
                <wp:simplePos x="0" y="0"/>
                <wp:positionH relativeFrom="column">
                  <wp:posOffset>-285750</wp:posOffset>
                </wp:positionH>
                <wp:positionV relativeFrom="paragraph">
                  <wp:posOffset>542290</wp:posOffset>
                </wp:positionV>
                <wp:extent cx="6981825" cy="0"/>
                <wp:effectExtent l="0" t="0" r="0" b="0"/>
                <wp:wrapNone/>
                <wp:docPr id="2807609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F710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42.7pt" to="527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BC0033">
        <w:rPr>
          <w:rFonts w:ascii="Times New Roman" w:hAnsi="Times New Roman" w:cs="Times New Roman"/>
          <w:b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57A5B" wp14:editId="6263B233">
                <wp:simplePos x="0" y="0"/>
                <wp:positionH relativeFrom="column">
                  <wp:posOffset>-342900</wp:posOffset>
                </wp:positionH>
                <wp:positionV relativeFrom="paragraph">
                  <wp:posOffset>-57785</wp:posOffset>
                </wp:positionV>
                <wp:extent cx="6981825" cy="0"/>
                <wp:effectExtent l="0" t="0" r="0" b="0"/>
                <wp:wrapNone/>
                <wp:docPr id="4522486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487D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-4.55pt" to="522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BC0033">
        <w:rPr>
          <w:rFonts w:ascii="Times New Roman" w:hAnsi="Times New Roman" w:cs="Times New Roman"/>
          <w:b/>
          <w:sz w:val="40"/>
          <w:szCs w:val="40"/>
        </w:rPr>
        <w:t>SAMAILA Yakubu</w:t>
      </w:r>
      <w:r w:rsidRPr="00BC0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C0033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033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Pr="00BC0033">
        <w:rPr>
          <w:rFonts w:ascii="Times New Roman" w:hAnsi="Times New Roman" w:cs="Times New Roman"/>
          <w:sz w:val="24"/>
          <w:szCs w:val="24"/>
        </w:rPr>
        <w:t>, N.C.E, Mathematics Education)</w:t>
      </w:r>
    </w:p>
    <w:p w14:paraId="0A090BFD" w14:textId="77777777" w:rsidR="0015074D" w:rsidRPr="00BC0033" w:rsidRDefault="0015074D" w:rsidP="001507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7C7AF" w14:textId="10CA20EB" w:rsidR="0015074D" w:rsidRPr="0077750C" w:rsidRDefault="0015074D" w:rsidP="007E4A8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033">
        <w:rPr>
          <w:rFonts w:ascii="Times New Roman" w:hAnsi="Times New Roman" w:cs="Times New Roman"/>
          <w:b/>
          <w:sz w:val="24"/>
          <w:szCs w:val="24"/>
        </w:rPr>
        <w:t>Contact Address:</w:t>
      </w:r>
      <w:r w:rsidRPr="00BC0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033">
        <w:rPr>
          <w:rFonts w:ascii="Times New Roman" w:hAnsi="Times New Roman" w:cs="Times New Roman"/>
          <w:b/>
          <w:sz w:val="24"/>
          <w:szCs w:val="24"/>
        </w:rPr>
        <w:tab/>
      </w:r>
      <w:r w:rsidRPr="0077750C">
        <w:rPr>
          <w:rFonts w:ascii="Times New Roman" w:hAnsi="Times New Roman" w:cs="Times New Roman"/>
          <w:b/>
          <w:bCs/>
          <w:sz w:val="24"/>
          <w:szCs w:val="24"/>
        </w:rPr>
        <w:t xml:space="preserve">Umar Suleiman College of Education, Department of Mathematics, P.M. B. 02, </w:t>
      </w:r>
      <w:r w:rsidRPr="00777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50C">
        <w:rPr>
          <w:rFonts w:ascii="Times New Roman" w:hAnsi="Times New Roman" w:cs="Times New Roman"/>
          <w:b/>
          <w:bCs/>
          <w:sz w:val="24"/>
          <w:szCs w:val="24"/>
        </w:rPr>
        <w:t>Gashua, Yobe State</w:t>
      </w:r>
    </w:p>
    <w:p w14:paraId="79C4508C" w14:textId="77777777" w:rsidR="0015074D" w:rsidRPr="00BC0033" w:rsidRDefault="0015074D" w:rsidP="0015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033">
        <w:rPr>
          <w:rFonts w:ascii="Times New Roman" w:hAnsi="Times New Roman" w:cs="Times New Roman"/>
          <w:b/>
          <w:sz w:val="24"/>
          <w:szCs w:val="24"/>
        </w:rPr>
        <w:t>Mobile:</w:t>
      </w:r>
      <w:r w:rsidRPr="00BC00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4A85">
        <w:rPr>
          <w:rFonts w:ascii="Times New Roman" w:hAnsi="Times New Roman" w:cs="Times New Roman"/>
          <w:b/>
          <w:bCs/>
          <w:sz w:val="24"/>
          <w:szCs w:val="24"/>
        </w:rPr>
        <w:t>+234 803 853 3776</w:t>
      </w:r>
    </w:p>
    <w:p w14:paraId="7B53121A" w14:textId="77777777" w:rsidR="0015074D" w:rsidRPr="00BC0033" w:rsidRDefault="0015074D" w:rsidP="0015074D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BC0033">
        <w:rPr>
          <w:rFonts w:ascii="Times New Roman" w:hAnsi="Times New Roman" w:cs="Times New Roman"/>
          <w:b/>
          <w:sz w:val="24"/>
          <w:szCs w:val="24"/>
        </w:rPr>
        <w:t>E-mail:</w:t>
      </w:r>
      <w:r w:rsidRPr="00BC0033">
        <w:rPr>
          <w:rFonts w:ascii="Times New Roman" w:hAnsi="Times New Roman" w:cs="Times New Roman"/>
          <w:b/>
          <w:sz w:val="24"/>
          <w:szCs w:val="24"/>
        </w:rPr>
        <w:t xml:space="preserve">   </w:t>
      </w:r>
      <w:hyperlink r:id="rId7" w:history="1">
        <w:r w:rsidRPr="00BC0033">
          <w:rPr>
            <w:rStyle w:val="Hyperlink"/>
            <w:rFonts w:ascii="Times New Roman" w:hAnsi="Times New Roman" w:cs="Times New Roman"/>
            <w:sz w:val="24"/>
            <w:szCs w:val="24"/>
          </w:rPr>
          <w:t>smlyakubu01@gmail.com</w:t>
        </w:r>
      </w:hyperlink>
    </w:p>
    <w:p w14:paraId="3CEA6A67" w14:textId="77777777" w:rsidR="0015074D" w:rsidRPr="00BC0033" w:rsidRDefault="0015074D" w:rsidP="001507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0CE1C" w14:textId="77777777" w:rsidR="0015074D" w:rsidRPr="0015074D" w:rsidRDefault="00782BF0" w:rsidP="00BC00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0033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PROFILE STATEMENT</w:t>
      </w:r>
    </w:p>
    <w:p w14:paraId="21EFAFBC" w14:textId="77777777" w:rsidR="0015074D" w:rsidRPr="00BC0033" w:rsidRDefault="0015074D" w:rsidP="00BC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74D">
        <w:rPr>
          <w:rFonts w:ascii="Times New Roman" w:hAnsi="Times New Roman" w:cs="Times New Roman"/>
          <w:sz w:val="24"/>
          <w:szCs w:val="24"/>
        </w:rPr>
        <w:t>A dedicated and results-driven Mathematics Lecturer with 11 years of teaching experience in tertiary education, specializing in instructing both undergraduate and NCE students. Passionate about fostering critical thinking and problem-solving skills, I am committed to delivering high-quality education through innovative teaching methodologies. With a strong foundation in mathematical research and curriculum development, I actively engage students in both theoretical and applied mathematics. Seeking an opportunity to contribute expertise, enhance academic excellence, and collaborate with a dynamic institution that values excellence in education and research.</w:t>
      </w:r>
    </w:p>
    <w:p w14:paraId="0335958B" w14:textId="77777777" w:rsidR="00782BF0" w:rsidRPr="0015074D" w:rsidRDefault="00782BF0" w:rsidP="001507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33515575">
          <v:rect id="_x0000_i1057" style="width:0;height:1.5pt" o:hralign="center" o:hrstd="t" o:hr="t" fillcolor="#a0a0a0" stroked="f"/>
        </w:pict>
      </w:r>
    </w:p>
    <w:p w14:paraId="39B6AB98" w14:textId="77777777" w:rsidR="00234890" w:rsidRPr="00234890" w:rsidRDefault="00782BF0" w:rsidP="00234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0033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QUALIFICATIONS</w:t>
      </w:r>
    </w:p>
    <w:p w14:paraId="2FE1C59B" w14:textId="77777777" w:rsidR="00234890" w:rsidRPr="00BC0033" w:rsidRDefault="00234890" w:rsidP="00234890">
      <w:p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b/>
          <w:bCs/>
          <w:sz w:val="24"/>
          <w:szCs w:val="24"/>
        </w:rPr>
        <w:t>Master of Science in Mathematics Education (M.Sc. Ed Mathematics)</w:t>
      </w:r>
      <w:r w:rsidRPr="00234890">
        <w:rPr>
          <w:rFonts w:ascii="Times New Roman" w:hAnsi="Times New Roman" w:cs="Times New Roman"/>
          <w:sz w:val="24"/>
          <w:szCs w:val="24"/>
        </w:rPr>
        <w:br/>
        <w:t xml:space="preserve">University of Jos, Plateau State, Nigeria </w:t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234890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3669E8F" w14:textId="77777777" w:rsidR="00234890" w:rsidRPr="00234890" w:rsidRDefault="00234890" w:rsidP="00234890">
      <w:p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sz w:val="24"/>
          <w:szCs w:val="24"/>
        </w:rPr>
        <w:t>CPA: 4.00</w:t>
      </w:r>
    </w:p>
    <w:p w14:paraId="12DD7FDC" w14:textId="77777777" w:rsidR="00234890" w:rsidRPr="00234890" w:rsidRDefault="00234890" w:rsidP="00234890">
      <w:p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b/>
          <w:bCs/>
          <w:sz w:val="24"/>
          <w:szCs w:val="24"/>
        </w:rPr>
        <w:t>Bachelor of Technology in Mathematics Education (</w:t>
      </w:r>
      <w:proofErr w:type="spellStart"/>
      <w:r w:rsidRPr="00234890">
        <w:rPr>
          <w:rFonts w:ascii="Times New Roman" w:hAnsi="Times New Roman" w:cs="Times New Roman"/>
          <w:b/>
          <w:bCs/>
          <w:sz w:val="24"/>
          <w:szCs w:val="24"/>
        </w:rPr>
        <w:t>B.Tech</w:t>
      </w:r>
      <w:proofErr w:type="spellEnd"/>
      <w:r w:rsidRPr="00234890">
        <w:rPr>
          <w:rFonts w:ascii="Times New Roman" w:hAnsi="Times New Roman" w:cs="Times New Roman"/>
          <w:b/>
          <w:bCs/>
          <w:sz w:val="24"/>
          <w:szCs w:val="24"/>
        </w:rPr>
        <w:t xml:space="preserve"> Ed Mathematics)</w:t>
      </w:r>
      <w:r w:rsidRPr="00234890">
        <w:rPr>
          <w:rFonts w:ascii="Times New Roman" w:hAnsi="Times New Roman" w:cs="Times New Roman"/>
          <w:sz w:val="24"/>
          <w:szCs w:val="24"/>
        </w:rPr>
        <w:br/>
        <w:t xml:space="preserve">Federal University of Technology Minna, Niger State, Nigeria </w:t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234890">
        <w:rPr>
          <w:rFonts w:ascii="Times New Roman" w:hAnsi="Times New Roman" w:cs="Times New Roman"/>
          <w:sz w:val="24"/>
          <w:szCs w:val="24"/>
        </w:rPr>
        <w:t xml:space="preserve"> 2013</w:t>
      </w:r>
    </w:p>
    <w:p w14:paraId="567EDF55" w14:textId="77777777" w:rsidR="00234890" w:rsidRPr="00234890" w:rsidRDefault="00234890" w:rsidP="002348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sz w:val="24"/>
          <w:szCs w:val="24"/>
        </w:rPr>
        <w:t>Second Class Honors (Lower Division)</w:t>
      </w:r>
    </w:p>
    <w:p w14:paraId="5C4A937F" w14:textId="77777777" w:rsidR="00234890" w:rsidRPr="00234890" w:rsidRDefault="00234890" w:rsidP="00234890">
      <w:p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b/>
          <w:bCs/>
          <w:sz w:val="24"/>
          <w:szCs w:val="24"/>
        </w:rPr>
        <w:t>National Certificate in Education (N.C.E) Mathematics and Computer Science Education</w:t>
      </w:r>
      <w:r w:rsidRPr="00234890">
        <w:rPr>
          <w:rFonts w:ascii="Times New Roman" w:hAnsi="Times New Roman" w:cs="Times New Roman"/>
          <w:sz w:val="24"/>
          <w:szCs w:val="24"/>
        </w:rPr>
        <w:br/>
        <w:t xml:space="preserve">Federal College of Education (Technical) </w:t>
      </w:r>
      <w:proofErr w:type="spellStart"/>
      <w:r w:rsidRPr="00234890">
        <w:rPr>
          <w:rFonts w:ascii="Times New Roman" w:hAnsi="Times New Roman" w:cs="Times New Roman"/>
          <w:sz w:val="24"/>
          <w:szCs w:val="24"/>
        </w:rPr>
        <w:t>Potiskum</w:t>
      </w:r>
      <w:proofErr w:type="spellEnd"/>
      <w:r w:rsidRPr="00234890">
        <w:rPr>
          <w:rFonts w:ascii="Times New Roman" w:hAnsi="Times New Roman" w:cs="Times New Roman"/>
          <w:sz w:val="24"/>
          <w:szCs w:val="24"/>
        </w:rPr>
        <w:t xml:space="preserve">, Yobe State, Nigeria </w:t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234890">
        <w:rPr>
          <w:rFonts w:ascii="Times New Roman" w:hAnsi="Times New Roman" w:cs="Times New Roman"/>
          <w:sz w:val="24"/>
          <w:szCs w:val="24"/>
        </w:rPr>
        <w:t>2006</w:t>
      </w:r>
    </w:p>
    <w:p w14:paraId="34096440" w14:textId="77777777" w:rsidR="00234890" w:rsidRPr="00234890" w:rsidRDefault="00234890" w:rsidP="002348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sz w:val="24"/>
          <w:szCs w:val="24"/>
        </w:rPr>
        <w:t>Credit Level</w:t>
      </w:r>
    </w:p>
    <w:p w14:paraId="6757C16A" w14:textId="77777777" w:rsidR="00234890" w:rsidRPr="00234890" w:rsidRDefault="00234890" w:rsidP="00234890">
      <w:p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b/>
          <w:bCs/>
          <w:sz w:val="24"/>
          <w:szCs w:val="24"/>
        </w:rPr>
        <w:t>National Business and Technical Examinations Board (NABTEB) – 8 Credits</w:t>
      </w:r>
      <w:r w:rsidRPr="00234890">
        <w:rPr>
          <w:rFonts w:ascii="Times New Roman" w:hAnsi="Times New Roman" w:cs="Times New Roman"/>
          <w:sz w:val="24"/>
          <w:szCs w:val="24"/>
        </w:rPr>
        <w:br/>
        <w:t xml:space="preserve">Senior Science and Technical College </w:t>
      </w:r>
      <w:proofErr w:type="spellStart"/>
      <w:r w:rsidRPr="00234890">
        <w:rPr>
          <w:rFonts w:ascii="Times New Roman" w:hAnsi="Times New Roman" w:cs="Times New Roman"/>
          <w:sz w:val="24"/>
          <w:szCs w:val="24"/>
        </w:rPr>
        <w:t>Potiskum</w:t>
      </w:r>
      <w:proofErr w:type="spellEnd"/>
      <w:r w:rsidRPr="00234890">
        <w:rPr>
          <w:rFonts w:ascii="Times New Roman" w:hAnsi="Times New Roman" w:cs="Times New Roman"/>
          <w:sz w:val="24"/>
          <w:szCs w:val="24"/>
        </w:rPr>
        <w:t xml:space="preserve">, Yobe State, Nigeria </w:t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234890">
        <w:rPr>
          <w:rFonts w:ascii="Times New Roman" w:hAnsi="Times New Roman" w:cs="Times New Roman"/>
          <w:sz w:val="24"/>
          <w:szCs w:val="24"/>
        </w:rPr>
        <w:t>2008</w:t>
      </w:r>
    </w:p>
    <w:p w14:paraId="2CA3FB5E" w14:textId="77777777" w:rsidR="00234890" w:rsidRPr="00234890" w:rsidRDefault="00234890" w:rsidP="00234890">
      <w:pPr>
        <w:rPr>
          <w:rFonts w:ascii="Times New Roman" w:hAnsi="Times New Roman" w:cs="Times New Roman"/>
          <w:sz w:val="24"/>
          <w:szCs w:val="24"/>
        </w:rPr>
      </w:pPr>
      <w:r w:rsidRPr="00234890">
        <w:rPr>
          <w:rFonts w:ascii="Times New Roman" w:hAnsi="Times New Roman" w:cs="Times New Roman"/>
          <w:b/>
          <w:bCs/>
          <w:sz w:val="24"/>
          <w:szCs w:val="24"/>
        </w:rPr>
        <w:t>Primary School Leaving Certificate</w:t>
      </w:r>
      <w:r w:rsidRPr="00234890">
        <w:rPr>
          <w:rFonts w:ascii="Times New Roman" w:hAnsi="Times New Roman" w:cs="Times New Roman"/>
          <w:sz w:val="24"/>
          <w:szCs w:val="24"/>
        </w:rPr>
        <w:br/>
        <w:t xml:space="preserve">Garin Bingel Primary School, </w:t>
      </w:r>
      <w:proofErr w:type="spellStart"/>
      <w:r w:rsidRPr="00234890">
        <w:rPr>
          <w:rFonts w:ascii="Times New Roman" w:hAnsi="Times New Roman" w:cs="Times New Roman"/>
          <w:sz w:val="24"/>
          <w:szCs w:val="24"/>
        </w:rPr>
        <w:t>Potiskum</w:t>
      </w:r>
      <w:proofErr w:type="spellEnd"/>
      <w:r w:rsidRPr="00234890">
        <w:rPr>
          <w:rFonts w:ascii="Times New Roman" w:hAnsi="Times New Roman" w:cs="Times New Roman"/>
          <w:sz w:val="24"/>
          <w:szCs w:val="24"/>
        </w:rPr>
        <w:t xml:space="preserve"> Local Government, Nigeria </w:t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BC0033">
        <w:rPr>
          <w:rFonts w:ascii="Times New Roman" w:hAnsi="Times New Roman" w:cs="Times New Roman"/>
          <w:sz w:val="24"/>
          <w:szCs w:val="24"/>
        </w:rPr>
        <w:tab/>
      </w:r>
      <w:r w:rsidRPr="00234890">
        <w:rPr>
          <w:rFonts w:ascii="Times New Roman" w:hAnsi="Times New Roman" w:cs="Times New Roman"/>
          <w:sz w:val="24"/>
          <w:szCs w:val="24"/>
        </w:rPr>
        <w:t>1992</w:t>
      </w:r>
    </w:p>
    <w:p w14:paraId="29EF024B" w14:textId="77777777" w:rsidR="00782BF0" w:rsidRPr="00BC0033" w:rsidRDefault="00782BF0" w:rsidP="00782B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5248443E">
          <v:rect id="_x0000_i1058" style="width:0;height:1.5pt" o:hralign="center" o:hrstd="t" o:hr="t" fillcolor="#a0a0a0" stroked="f"/>
        </w:pict>
      </w:r>
    </w:p>
    <w:p w14:paraId="2275476D" w14:textId="77777777" w:rsidR="00BC0033" w:rsidRDefault="00BC0033" w:rsidP="00782B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7B31D" w14:textId="1F79E5E5" w:rsidR="00782BF0" w:rsidRPr="00782BF0" w:rsidRDefault="00782BF0" w:rsidP="00782B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003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TEACHING EXPERIENCE</w:t>
      </w:r>
    </w:p>
    <w:p w14:paraId="60DF3E65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Umar Suleiman College of Education, Gashua, Yobe State, Nigeria</w:t>
      </w:r>
    </w:p>
    <w:p w14:paraId="6F6980E1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Lecturer (Undergraduate Level) | 2019 – Present</w:t>
      </w:r>
    </w:p>
    <w:p w14:paraId="3D822FEC" w14:textId="77777777" w:rsidR="00782BF0" w:rsidRPr="00782BF0" w:rsidRDefault="00782BF0" w:rsidP="00782B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t>Linear Algebra I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Real Analysis II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Set Theory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Mathematical Method IV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Fourier Analysis</w:t>
      </w:r>
    </w:p>
    <w:p w14:paraId="4675580F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Lecturer (NCE Level)</w:t>
      </w:r>
    </w:p>
    <w:p w14:paraId="1EC023CC" w14:textId="77777777" w:rsidR="00782BF0" w:rsidRPr="00782BF0" w:rsidRDefault="00782BF0" w:rsidP="00782BF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t>Differential Equations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Integral Calculus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Statics</w:t>
      </w:r>
      <w:r w:rsidRPr="00BC0033">
        <w:rPr>
          <w:rFonts w:ascii="Times New Roman" w:hAnsi="Times New Roman" w:cs="Times New Roman"/>
          <w:sz w:val="24"/>
          <w:szCs w:val="24"/>
        </w:rPr>
        <w:t xml:space="preserve">, problem-Solving, </w:t>
      </w:r>
      <w:r w:rsidRPr="00782BF0">
        <w:rPr>
          <w:rFonts w:ascii="Times New Roman" w:hAnsi="Times New Roman" w:cs="Times New Roman"/>
          <w:sz w:val="24"/>
          <w:szCs w:val="24"/>
        </w:rPr>
        <w:t>Number Theory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Statistics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Introduction to Computer</w:t>
      </w:r>
      <w:r w:rsidRPr="00BC0033">
        <w:rPr>
          <w:rFonts w:ascii="Times New Roman" w:hAnsi="Times New Roman" w:cs="Times New Roman"/>
          <w:sz w:val="24"/>
          <w:szCs w:val="24"/>
        </w:rPr>
        <w:t xml:space="preserve">, </w:t>
      </w:r>
      <w:r w:rsidRPr="00782BF0">
        <w:rPr>
          <w:rFonts w:ascii="Times New Roman" w:hAnsi="Times New Roman" w:cs="Times New Roman"/>
          <w:sz w:val="24"/>
          <w:szCs w:val="24"/>
        </w:rPr>
        <w:t>Coordinate Geometry (among others)</w:t>
      </w:r>
    </w:p>
    <w:p w14:paraId="7AD62559" w14:textId="2F8F0C85" w:rsidR="00EB6481" w:rsidRPr="00BC0033" w:rsidRDefault="00782BF0" w:rsidP="00EB64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396ED717">
          <v:rect id="_x0000_i1063" style="width:0;height:1.5pt" o:hralign="center" o:hrstd="t" o:hr="t" fillcolor="#a0a0a0" stroked="f"/>
        </w:pict>
      </w:r>
      <w:r w:rsidR="00EB6481" w:rsidRPr="00BC0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481" w:rsidRPr="00BC0033">
        <w:rPr>
          <w:rFonts w:ascii="Times New Roman" w:hAnsi="Times New Roman" w:cs="Times New Roman"/>
          <w:b/>
          <w:bCs/>
          <w:sz w:val="24"/>
          <w:szCs w:val="24"/>
        </w:rPr>
        <w:t>RESEARCH AND PUBLICATIONS</w:t>
      </w:r>
    </w:p>
    <w:p w14:paraId="0463B33C" w14:textId="77777777" w:rsidR="00EB6481" w:rsidRPr="00EB6481" w:rsidRDefault="00EB6481" w:rsidP="00EB64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6481">
        <w:rPr>
          <w:rFonts w:ascii="Times New Roman" w:hAnsi="Times New Roman" w:cs="Times New Roman"/>
          <w:b/>
          <w:bCs/>
          <w:sz w:val="24"/>
          <w:szCs w:val="24"/>
        </w:rPr>
        <w:t>Published Journal Articles</w:t>
      </w:r>
    </w:p>
    <w:p w14:paraId="7FDFA77C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Yakubu, S., Yaki, S., &amp; Joel, C. (2024). Enhancing problem-solving skills in Nigeria Certificate in Education (NCE) I students through interactive learning strategies at the College of Education, </w:t>
      </w:r>
      <w:proofErr w:type="spellStart"/>
      <w:r w:rsidRPr="00EB6481">
        <w:rPr>
          <w:rFonts w:ascii="Times New Roman" w:hAnsi="Times New Roman" w:cs="Times New Roman"/>
          <w:sz w:val="24"/>
          <w:szCs w:val="24"/>
        </w:rPr>
        <w:t>Akwanga</w:t>
      </w:r>
      <w:proofErr w:type="spellEnd"/>
      <w:r w:rsidRPr="00EB6481">
        <w:rPr>
          <w:rFonts w:ascii="Times New Roman" w:hAnsi="Times New Roman" w:cs="Times New Roman"/>
          <w:sz w:val="24"/>
          <w:szCs w:val="24"/>
        </w:rPr>
        <w:t xml:space="preserve">, Nasarawa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International Journal of Assessment and Evaluation in Education.</w:t>
      </w:r>
      <w:r w:rsidRPr="00EB6481">
        <w:rPr>
          <w:rFonts w:ascii="Times New Roman" w:hAnsi="Times New Roman" w:cs="Times New Roman"/>
          <w:sz w:val="24"/>
          <w:szCs w:val="24"/>
        </w:rPr>
        <w:t xml:space="preserve"> Available online.</w:t>
      </w:r>
    </w:p>
    <w:p w14:paraId="42294412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81">
        <w:rPr>
          <w:rFonts w:ascii="Times New Roman" w:hAnsi="Times New Roman" w:cs="Times New Roman"/>
          <w:sz w:val="24"/>
          <w:szCs w:val="24"/>
        </w:rPr>
        <w:t>Kimjal</w:t>
      </w:r>
      <w:proofErr w:type="spellEnd"/>
      <w:r w:rsidRPr="00EB6481">
        <w:rPr>
          <w:rFonts w:ascii="Times New Roman" w:hAnsi="Times New Roman" w:cs="Times New Roman"/>
          <w:sz w:val="24"/>
          <w:szCs w:val="24"/>
        </w:rPr>
        <w:t xml:space="preserve">, Z., &amp; Yakubu, S. (2024). Analyzing the effectiveness of emerging technologies, such as augmented reality (AR) and virtual reality (VR), in enhancing 200-level Linear Algebra I at the University of Jos, Plateau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International Journal of African Innovation and Multidisciplinary Research.</w:t>
      </w:r>
      <w:r w:rsidRPr="00EB6481">
        <w:rPr>
          <w:rFonts w:ascii="Times New Roman" w:hAnsi="Times New Roman" w:cs="Times New Roman"/>
          <w:sz w:val="24"/>
          <w:szCs w:val="24"/>
        </w:rPr>
        <w:t xml:space="preserve"> Available online.</w:t>
      </w:r>
    </w:p>
    <w:p w14:paraId="4425427A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81">
        <w:rPr>
          <w:rFonts w:ascii="Times New Roman" w:hAnsi="Times New Roman" w:cs="Times New Roman"/>
          <w:sz w:val="24"/>
          <w:szCs w:val="24"/>
        </w:rPr>
        <w:t>Kimjal</w:t>
      </w:r>
      <w:proofErr w:type="spellEnd"/>
      <w:r w:rsidRPr="00EB6481">
        <w:rPr>
          <w:rFonts w:ascii="Times New Roman" w:hAnsi="Times New Roman" w:cs="Times New Roman"/>
          <w:sz w:val="24"/>
          <w:szCs w:val="24"/>
        </w:rPr>
        <w:t xml:space="preserve">, Z. P., Yakubu, S., &amp; Yilteh, S. C. (2024). The role of mathematical modeling in enhancing 200-level student understanding of real analysis in Federal College of Education </w:t>
      </w:r>
      <w:proofErr w:type="spellStart"/>
      <w:r w:rsidRPr="00EB6481">
        <w:rPr>
          <w:rFonts w:ascii="Times New Roman" w:hAnsi="Times New Roman" w:cs="Times New Roman"/>
          <w:sz w:val="24"/>
          <w:szCs w:val="24"/>
        </w:rPr>
        <w:t>Pankshin</w:t>
      </w:r>
      <w:proofErr w:type="spellEnd"/>
      <w:r w:rsidRPr="00EB6481">
        <w:rPr>
          <w:rFonts w:ascii="Times New Roman" w:hAnsi="Times New Roman" w:cs="Times New Roman"/>
          <w:sz w:val="24"/>
          <w:szCs w:val="24"/>
        </w:rPr>
        <w:t xml:space="preserve">, Plateau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Rima International Journal of Education (RIJE),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3(3), 77-89. ISSN: 2756 – 6749. Available online.</w:t>
      </w:r>
    </w:p>
    <w:p w14:paraId="64741749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Yakubu, S., et al. (2021). Effect of computer-assisted instruction (CAI) on achievement of senior secondary two mathematics students in </w:t>
      </w:r>
      <w:proofErr w:type="spellStart"/>
      <w:r w:rsidRPr="00EB6481">
        <w:rPr>
          <w:rFonts w:ascii="Times New Roman" w:hAnsi="Times New Roman" w:cs="Times New Roman"/>
          <w:sz w:val="24"/>
          <w:szCs w:val="24"/>
        </w:rPr>
        <w:t>Potiskum</w:t>
      </w:r>
      <w:proofErr w:type="spellEnd"/>
      <w:r w:rsidRPr="00EB6481">
        <w:rPr>
          <w:rFonts w:ascii="Times New Roman" w:hAnsi="Times New Roman" w:cs="Times New Roman"/>
          <w:sz w:val="24"/>
          <w:szCs w:val="24"/>
        </w:rPr>
        <w:t xml:space="preserve"> Local Government Area, Yobe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International Journal of Research in Science, Technology, and Mathematics Education (IRSTME),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7(1), 107-112.</w:t>
      </w:r>
    </w:p>
    <w:p w14:paraId="54AE4AF9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Yakubu, S., et al. (2024). Effect of inquiry-based learning approaches on the teaching of number theory in Umar Suleiman College of Education, Gashua, Yobe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Nigerian Journal of Science, Technology, Engineering, and Mathematics Education (NJOSTEME),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1(2), 222-225.</w:t>
      </w:r>
    </w:p>
    <w:p w14:paraId="3D7F0B2C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lastRenderedPageBreak/>
        <w:t xml:space="preserve">Yakubu, S., et al. (2024). Gender disparities in mathematics education: Strategies for promoting equity in Umar Suleiman College of Education, Gashua, Yobe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Nigerian Journal of Science, Technology, Engineering, and Mathematics Education (NJOSTEME),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1(2), 228-232.</w:t>
      </w:r>
    </w:p>
    <w:p w14:paraId="4DDC7338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Yakubu, S., et al. (2024). Influence of psychosocial factors on academic performance of year three students of statics in Umar Suleiman College of Education, Gashua, Yobe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International Journal of Multidisciplinary Research in Science, Technology, and Innovation (IJMRSTI),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2(1), 1-8.</w:t>
      </w:r>
    </w:p>
    <w:p w14:paraId="1D3D1C30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Dewan, J. C., Danladi, S. R., &amp; Yakubu, S. (2018). Developing entrepreneurial skills through mathematics education: Prospects for economic growth.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CACTUS: A Multi-Disciplinary Journal of Academic Staff Union of Polytechnic, Plateau State Polytechnic Chapter,</w:t>
      </w:r>
      <w:r w:rsidRPr="00EB6481">
        <w:rPr>
          <w:rFonts w:ascii="Times New Roman" w:hAnsi="Times New Roman" w:cs="Times New Roman"/>
          <w:sz w:val="24"/>
          <w:szCs w:val="24"/>
        </w:rPr>
        <w:t xml:space="preserve"> 1(4), 49-55.</w:t>
      </w:r>
    </w:p>
    <w:p w14:paraId="4C6F260B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Yakubu, S., Dewan, J. C., &amp; </w:t>
      </w:r>
      <w:proofErr w:type="spellStart"/>
      <w:r w:rsidRPr="00EB6481">
        <w:rPr>
          <w:rFonts w:ascii="Times New Roman" w:hAnsi="Times New Roman" w:cs="Times New Roman"/>
          <w:sz w:val="24"/>
          <w:szCs w:val="24"/>
        </w:rPr>
        <w:t>Daguzuk</w:t>
      </w:r>
      <w:proofErr w:type="spellEnd"/>
      <w:r w:rsidRPr="00EB6481">
        <w:rPr>
          <w:rFonts w:ascii="Times New Roman" w:hAnsi="Times New Roman" w:cs="Times New Roman"/>
          <w:sz w:val="24"/>
          <w:szCs w:val="24"/>
        </w:rPr>
        <w:t xml:space="preserve">, T. P. (2019). The influence of parents’ socio-economic background on NCE I students’ academic achievement in coordinate geometry in Umar Suleiman College of Education, Gashua, Yobe State.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Nigerian Journal of Science, Technology, Engineering, and Mathematics Education (NJOSTEME),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1(2), 113-115.</w:t>
      </w:r>
    </w:p>
    <w:p w14:paraId="5F134E35" w14:textId="77777777" w:rsidR="00EB6481" w:rsidRPr="00EB6481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Yakubu, S., &amp; John, M. G. (2019). The roles of mathematics teacher education for sustainable development in Yobe State.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Nigerian Journal of Science, Technology, Engineering, and Mathematics Education (NJOSTEME),</w:t>
      </w:r>
      <w:r w:rsidRPr="00EB6481">
        <w:rPr>
          <w:rFonts w:ascii="Times New Roman" w:hAnsi="Times New Roman" w:cs="Times New Roman"/>
          <w:sz w:val="24"/>
          <w:szCs w:val="24"/>
        </w:rPr>
        <w:t xml:space="preserve"> 2(3), 168-174.</w:t>
      </w:r>
    </w:p>
    <w:p w14:paraId="268A0D07" w14:textId="32C62FDE" w:rsidR="00C42688" w:rsidRPr="00BC0033" w:rsidRDefault="00EB6481" w:rsidP="00BC003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481">
        <w:rPr>
          <w:rFonts w:ascii="Times New Roman" w:hAnsi="Times New Roman" w:cs="Times New Roman"/>
          <w:sz w:val="24"/>
          <w:szCs w:val="24"/>
        </w:rPr>
        <w:t xml:space="preserve">Attah, B. G., &amp; Yakubu, S. (2021). Effect of fact fluency card strategy using computational fluency for improvement of achievement in mathematics among primary school pupils in Jos Metropolis, Plateau State, Nigeria. </w:t>
      </w:r>
      <w:r w:rsidRPr="00EB6481">
        <w:rPr>
          <w:rFonts w:ascii="Times New Roman" w:hAnsi="Times New Roman" w:cs="Times New Roman"/>
          <w:i/>
          <w:iCs/>
          <w:sz w:val="24"/>
          <w:szCs w:val="24"/>
        </w:rPr>
        <w:t>KIU Journal of Humanities,</w:t>
      </w:r>
      <w:r w:rsidRPr="00EB6481">
        <w:rPr>
          <w:rFonts w:ascii="Times New Roman" w:hAnsi="Times New Roman" w:cs="Times New Roman"/>
          <w:sz w:val="24"/>
          <w:szCs w:val="24"/>
        </w:rPr>
        <w:t xml:space="preserve"> 6(1), 271–284. Available online</w:t>
      </w:r>
    </w:p>
    <w:p w14:paraId="19227BB8" w14:textId="77777777" w:rsidR="00C42688" w:rsidRPr="00782BF0" w:rsidRDefault="00C42688" w:rsidP="009955B1">
      <w:pPr>
        <w:rPr>
          <w:rFonts w:ascii="Times New Roman" w:hAnsi="Times New Roman" w:cs="Times New Roman"/>
          <w:sz w:val="24"/>
          <w:szCs w:val="24"/>
        </w:rPr>
      </w:pPr>
    </w:p>
    <w:p w14:paraId="5AF101D5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6C3E5BA7">
          <v:rect id="_x0000_i1049" style="width:0;height:1.5pt" o:hralign="center" o:hrstd="t" o:hr="t" fillcolor="#a0a0a0" stroked="f"/>
        </w:pict>
      </w:r>
    </w:p>
    <w:p w14:paraId="6AE026DC" w14:textId="77777777" w:rsidR="00782BF0" w:rsidRPr="00782BF0" w:rsidRDefault="00782BF0" w:rsidP="00782B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  <w:u w:val="single"/>
        </w:rPr>
        <w:t>CONFERENCES AND WORKSHOPS ATTENDED</w:t>
      </w:r>
    </w:p>
    <w:p w14:paraId="343FC800" w14:textId="77777777" w:rsidR="00782BF0" w:rsidRPr="00782BF0" w:rsidRDefault="00782BF0" w:rsidP="00782BF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National Mathematics Centre Abuja, Nigeria:</w:t>
      </w:r>
      <w:r w:rsidRPr="00782BF0">
        <w:rPr>
          <w:rFonts w:ascii="Times New Roman" w:hAnsi="Times New Roman" w:cs="Times New Roman"/>
          <w:sz w:val="24"/>
          <w:szCs w:val="24"/>
        </w:rPr>
        <w:t xml:space="preserve"> </w:t>
      </w:r>
      <w:r w:rsidRPr="00782BF0">
        <w:rPr>
          <w:rFonts w:ascii="Times New Roman" w:hAnsi="Times New Roman" w:cs="Times New Roman"/>
          <w:i/>
          <w:iCs/>
          <w:sz w:val="24"/>
          <w:szCs w:val="24"/>
        </w:rPr>
        <w:t>An International Center of Excellence in Mathematical Science</w:t>
      </w:r>
      <w:r w:rsidRPr="00782BF0">
        <w:rPr>
          <w:rFonts w:ascii="Times New Roman" w:hAnsi="Times New Roman" w:cs="Times New Roman"/>
          <w:sz w:val="24"/>
          <w:szCs w:val="24"/>
        </w:rPr>
        <w:t xml:space="preserve"> (July 13 – August 11, 2008)</w:t>
      </w:r>
    </w:p>
    <w:p w14:paraId="0DE86811" w14:textId="77777777" w:rsidR="00782BF0" w:rsidRPr="00782BF0" w:rsidRDefault="00782BF0" w:rsidP="00782BF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1st International Conference on Education and Modern Technologies: Impact &amp; Prospects in STEM</w:t>
      </w:r>
      <w:r w:rsidRPr="00782BF0">
        <w:rPr>
          <w:rFonts w:ascii="Times New Roman" w:hAnsi="Times New Roman" w:cs="Times New Roman"/>
          <w:sz w:val="24"/>
          <w:szCs w:val="24"/>
        </w:rPr>
        <w:t xml:space="preserve"> (March 2 – 5, 2020), University of Jos, Nigeria.</w:t>
      </w:r>
    </w:p>
    <w:p w14:paraId="27ED1344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2F4F0EC1">
          <v:rect id="_x0000_i1050" style="width:0;height:1.5pt" o:hralign="center" o:hrstd="t" o:hr="t" fillcolor="#a0a0a0" stroked="f"/>
        </w:pict>
      </w:r>
    </w:p>
    <w:p w14:paraId="4D08EF4B" w14:textId="77777777" w:rsidR="00782BF0" w:rsidRPr="00782BF0" w:rsidRDefault="00782BF0" w:rsidP="00782B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PROFESSIONAL SKILLS</w:t>
      </w:r>
    </w:p>
    <w:p w14:paraId="0D8DACF8" w14:textId="7E2B8AB5" w:rsidR="009D0EF0" w:rsidRPr="009D0EF0" w:rsidRDefault="009D0EF0" w:rsidP="009D0EF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Expertise in</w:t>
      </w:r>
      <w:r w:rsidRPr="009D0EF0">
        <w:rPr>
          <w:rFonts w:ascii="Times New Roman" w:hAnsi="Times New Roman" w:cs="Times New Roman"/>
          <w:sz w:val="24"/>
          <w:szCs w:val="24"/>
        </w:rPr>
        <w:t xml:space="preserve"> educational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EF0">
        <w:rPr>
          <w:rFonts w:ascii="Times New Roman" w:hAnsi="Times New Roman" w:cs="Times New Roman"/>
          <w:sz w:val="24"/>
          <w:szCs w:val="24"/>
        </w:rPr>
        <w:t>development.</w:t>
      </w:r>
    </w:p>
    <w:p w14:paraId="0F314DA9" w14:textId="77777777" w:rsidR="009D0EF0" w:rsidRPr="009D0EF0" w:rsidRDefault="009D0EF0" w:rsidP="009D0EF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EF0">
        <w:rPr>
          <w:rFonts w:ascii="Times New Roman" w:hAnsi="Times New Roman" w:cs="Times New Roman"/>
          <w:b/>
          <w:bCs/>
          <w:sz w:val="24"/>
          <w:szCs w:val="24"/>
        </w:rPr>
        <w:t>Knowledgeable in</w:t>
      </w:r>
      <w:r w:rsidRPr="009D0EF0">
        <w:rPr>
          <w:rFonts w:ascii="Times New Roman" w:hAnsi="Times New Roman" w:cs="Times New Roman"/>
          <w:sz w:val="24"/>
          <w:szCs w:val="24"/>
        </w:rPr>
        <w:t xml:space="preserve"> ICT-based teaching methods for mathematics education and educational research development.</w:t>
      </w:r>
    </w:p>
    <w:p w14:paraId="717CFC45" w14:textId="77777777" w:rsidR="009D0EF0" w:rsidRPr="009D0EF0" w:rsidRDefault="009D0EF0" w:rsidP="009D0EF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EF0">
        <w:rPr>
          <w:rFonts w:ascii="Times New Roman" w:hAnsi="Times New Roman" w:cs="Times New Roman"/>
          <w:b/>
          <w:bCs/>
          <w:sz w:val="24"/>
          <w:szCs w:val="24"/>
        </w:rPr>
        <w:t>Strong ability to</w:t>
      </w:r>
      <w:r w:rsidRPr="009D0EF0">
        <w:rPr>
          <w:rFonts w:ascii="Times New Roman" w:hAnsi="Times New Roman" w:cs="Times New Roman"/>
          <w:sz w:val="24"/>
          <w:szCs w:val="24"/>
        </w:rPr>
        <w:t xml:space="preserve"> simplify complex mathematical concepts for learners.</w:t>
      </w:r>
    </w:p>
    <w:p w14:paraId="62E6E5E4" w14:textId="77777777" w:rsidR="009D0EF0" w:rsidRPr="009D0EF0" w:rsidRDefault="009D0EF0" w:rsidP="009D0EF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EF0">
        <w:rPr>
          <w:rFonts w:ascii="Times New Roman" w:hAnsi="Times New Roman" w:cs="Times New Roman"/>
          <w:b/>
          <w:bCs/>
          <w:sz w:val="24"/>
          <w:szCs w:val="24"/>
        </w:rPr>
        <w:t>Proficient in</w:t>
      </w:r>
      <w:r w:rsidRPr="009D0EF0">
        <w:rPr>
          <w:rFonts w:ascii="Times New Roman" w:hAnsi="Times New Roman" w:cs="Times New Roman"/>
          <w:sz w:val="24"/>
          <w:szCs w:val="24"/>
        </w:rPr>
        <w:t xml:space="preserve"> data analysis using SPSS for educational research and statistical interpretation.</w:t>
      </w:r>
    </w:p>
    <w:p w14:paraId="3C4EC448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06F5C9F9">
          <v:rect id="_x0000_i1051" style="width:0;height:1.5pt" o:hralign="center" o:hrstd="t" o:hr="t" fillcolor="#a0a0a0" stroked="f"/>
        </w:pict>
      </w:r>
    </w:p>
    <w:p w14:paraId="34CCC6B0" w14:textId="77777777" w:rsidR="00782BF0" w:rsidRPr="00782BF0" w:rsidRDefault="00782BF0" w:rsidP="00782B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  <w:u w:val="single"/>
        </w:rPr>
        <w:t>HOBBIES AND INTERESTS</w:t>
      </w:r>
    </w:p>
    <w:p w14:paraId="2EEF212F" w14:textId="77777777" w:rsidR="00782BF0" w:rsidRPr="00782BF0" w:rsidRDefault="00782BF0" w:rsidP="00782BF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t>Reading academic books and journals</w:t>
      </w:r>
    </w:p>
    <w:p w14:paraId="26D8DA59" w14:textId="77777777" w:rsidR="00782BF0" w:rsidRPr="00782BF0" w:rsidRDefault="00782BF0" w:rsidP="00782BF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t>Solving mathematical problems</w:t>
      </w:r>
    </w:p>
    <w:p w14:paraId="683D4CBD" w14:textId="77777777" w:rsidR="00782BF0" w:rsidRPr="00782BF0" w:rsidRDefault="00782BF0" w:rsidP="00782BF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t>Socializing with colleagues and family</w:t>
      </w:r>
    </w:p>
    <w:p w14:paraId="12B5E8A6" w14:textId="77777777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sz w:val="24"/>
          <w:szCs w:val="24"/>
        </w:rPr>
        <w:pict w14:anchorId="1E52105A">
          <v:rect id="_x0000_i1052" style="width:0;height:1.5pt" o:hralign="center" o:hrstd="t" o:hr="t" fillcolor="#a0a0a0" stroked="f"/>
        </w:pict>
      </w:r>
    </w:p>
    <w:p w14:paraId="67AAD0B0" w14:textId="77777777" w:rsidR="00782BF0" w:rsidRPr="00BC0033" w:rsidRDefault="00782BF0" w:rsidP="00782B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REFEREES</w:t>
      </w:r>
    </w:p>
    <w:p w14:paraId="39C1883F" w14:textId="77777777" w:rsidR="000E439A" w:rsidRPr="00BC0033" w:rsidRDefault="00DD5CD4" w:rsidP="000E43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CD4">
        <w:rPr>
          <w:rFonts w:ascii="Times New Roman" w:hAnsi="Times New Roman" w:cs="Times New Roman"/>
          <w:b/>
          <w:bCs/>
          <w:sz w:val="24"/>
          <w:szCs w:val="24"/>
        </w:rPr>
        <w:t xml:space="preserve">Rev. Othniel Wakili </w:t>
      </w:r>
    </w:p>
    <w:p w14:paraId="7ED7DAEA" w14:textId="4180F3A3" w:rsidR="00DD5CD4" w:rsidRPr="00DD5CD4" w:rsidRDefault="00DD5CD4" w:rsidP="000E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CD4">
        <w:rPr>
          <w:rFonts w:ascii="Times New Roman" w:hAnsi="Times New Roman" w:cs="Times New Roman"/>
          <w:sz w:val="24"/>
          <w:szCs w:val="24"/>
        </w:rPr>
        <w:t xml:space="preserve">Head of </w:t>
      </w:r>
      <w:r w:rsidR="000E439A" w:rsidRPr="00BC0033">
        <w:rPr>
          <w:rFonts w:ascii="Times New Roman" w:hAnsi="Times New Roman" w:cs="Times New Roman"/>
          <w:sz w:val="24"/>
          <w:szCs w:val="24"/>
        </w:rPr>
        <w:t>discipleship</w:t>
      </w:r>
      <w:r w:rsidRPr="00DD5CD4">
        <w:rPr>
          <w:rFonts w:ascii="Times New Roman" w:hAnsi="Times New Roman" w:cs="Times New Roman"/>
          <w:sz w:val="24"/>
          <w:szCs w:val="24"/>
        </w:rPr>
        <w:t xml:space="preserve"> Unit</w:t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</w:p>
    <w:p w14:paraId="39F62EAE" w14:textId="37218BCA" w:rsidR="00DD5CD4" w:rsidRPr="00DD5CD4" w:rsidRDefault="00DD5CD4" w:rsidP="000E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CD4">
        <w:rPr>
          <w:rFonts w:ascii="Times New Roman" w:hAnsi="Times New Roman" w:cs="Times New Roman"/>
          <w:sz w:val="24"/>
          <w:szCs w:val="24"/>
        </w:rPr>
        <w:t xml:space="preserve">ECWA </w:t>
      </w:r>
      <w:proofErr w:type="spellStart"/>
      <w:r w:rsidRPr="00DD5CD4">
        <w:rPr>
          <w:rFonts w:ascii="Times New Roman" w:hAnsi="Times New Roman" w:cs="Times New Roman"/>
          <w:sz w:val="24"/>
          <w:szCs w:val="24"/>
        </w:rPr>
        <w:t>Headquaters</w:t>
      </w:r>
      <w:proofErr w:type="spellEnd"/>
      <w:r w:rsidRPr="00DD5CD4">
        <w:rPr>
          <w:rFonts w:ascii="Times New Roman" w:hAnsi="Times New Roman" w:cs="Times New Roman"/>
          <w:sz w:val="24"/>
          <w:szCs w:val="24"/>
        </w:rPr>
        <w:t>, Jos,</w:t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469A3CD" w14:textId="41F54E2F" w:rsidR="00DD5CD4" w:rsidRPr="00DD5CD4" w:rsidRDefault="00DD5CD4" w:rsidP="000E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CD4">
        <w:rPr>
          <w:rFonts w:ascii="Times New Roman" w:hAnsi="Times New Roman" w:cs="Times New Roman"/>
          <w:sz w:val="24"/>
          <w:szCs w:val="24"/>
        </w:rPr>
        <w:t>Plateau State.</w:t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  <w:r w:rsidRPr="00DD5CD4">
        <w:rPr>
          <w:rFonts w:ascii="Times New Roman" w:hAnsi="Times New Roman" w:cs="Times New Roman"/>
          <w:sz w:val="24"/>
          <w:szCs w:val="24"/>
        </w:rPr>
        <w:tab/>
      </w:r>
    </w:p>
    <w:p w14:paraId="1A991A56" w14:textId="77777777" w:rsidR="000E439A" w:rsidRPr="00BC0033" w:rsidRDefault="00DD5CD4" w:rsidP="000E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CD4">
        <w:rPr>
          <w:rFonts w:ascii="Times New Roman" w:hAnsi="Times New Roman" w:cs="Times New Roman"/>
          <w:sz w:val="24"/>
          <w:szCs w:val="24"/>
        </w:rPr>
        <w:t>Mobile: +234703 355 2292.</w:t>
      </w:r>
    </w:p>
    <w:p w14:paraId="274B913F" w14:textId="74F5F3DB" w:rsidR="00141BA7" w:rsidRPr="00BC0033" w:rsidRDefault="00DD5CD4" w:rsidP="000E43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C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5C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5C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5CD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14EC78" w14:textId="0E9FE61D" w:rsidR="00782BF0" w:rsidRPr="00782BF0" w:rsidRDefault="00782BF0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 xml:space="preserve">Air Vice Marshal Idi Sani DSS </w:t>
      </w:r>
      <w:proofErr w:type="spellStart"/>
      <w:r w:rsidRPr="00782BF0">
        <w:rPr>
          <w:rFonts w:ascii="Times New Roman" w:hAnsi="Times New Roman" w:cs="Times New Roman"/>
          <w:b/>
          <w:bCs/>
          <w:sz w:val="24"/>
          <w:szCs w:val="24"/>
        </w:rPr>
        <w:t>psc</w:t>
      </w:r>
      <w:proofErr w:type="spellEnd"/>
      <w:r w:rsidRPr="00782BF0">
        <w:rPr>
          <w:rFonts w:ascii="Times New Roman" w:hAnsi="Times New Roman" w:cs="Times New Roman"/>
          <w:b/>
          <w:bCs/>
          <w:sz w:val="24"/>
          <w:szCs w:val="24"/>
        </w:rPr>
        <w:t xml:space="preserve"> MNSA CMH MIAD</w:t>
      </w:r>
      <w:r w:rsidRPr="00782BF0">
        <w:rPr>
          <w:rFonts w:ascii="Times New Roman" w:hAnsi="Times New Roman" w:cs="Times New Roman"/>
          <w:sz w:val="24"/>
          <w:szCs w:val="24"/>
        </w:rPr>
        <w:br/>
        <w:t>Chief of Administration (COA), Nigeria Air Force</w:t>
      </w:r>
      <w:r w:rsidRPr="00782BF0">
        <w:rPr>
          <w:rFonts w:ascii="Times New Roman" w:hAnsi="Times New Roman" w:cs="Times New Roman"/>
          <w:sz w:val="24"/>
          <w:szCs w:val="24"/>
        </w:rPr>
        <w:br/>
      </w:r>
      <w:r w:rsidRPr="00782BF0">
        <w:rPr>
          <w:rFonts w:ascii="Times New Roman" w:hAnsi="Times New Roman" w:cs="Times New Roman"/>
          <w:b/>
          <w:bCs/>
          <w:sz w:val="24"/>
          <w:szCs w:val="24"/>
        </w:rPr>
        <w:t>Mobile:</w:t>
      </w:r>
      <w:r w:rsidRPr="00782BF0">
        <w:rPr>
          <w:rFonts w:ascii="Times New Roman" w:hAnsi="Times New Roman" w:cs="Times New Roman"/>
          <w:sz w:val="24"/>
          <w:szCs w:val="24"/>
        </w:rPr>
        <w:t xml:space="preserve"> +234803 849 4384</w:t>
      </w:r>
    </w:p>
    <w:p w14:paraId="00C08D17" w14:textId="512D91BD" w:rsidR="00782BF0" w:rsidRPr="00782BF0" w:rsidRDefault="0035477D" w:rsidP="00782BF0">
      <w:pPr>
        <w:rPr>
          <w:rFonts w:ascii="Times New Roman" w:hAnsi="Times New Roman" w:cs="Times New Roman"/>
          <w:sz w:val="24"/>
          <w:szCs w:val="24"/>
        </w:rPr>
      </w:pPr>
      <w:r w:rsidRPr="00782BF0">
        <w:rPr>
          <w:rFonts w:ascii="Times New Roman" w:hAnsi="Times New Roman" w:cs="Times New Roman"/>
          <w:b/>
          <w:bCs/>
          <w:sz w:val="24"/>
          <w:szCs w:val="24"/>
        </w:rPr>
        <w:t>Professor</w:t>
      </w:r>
      <w:r w:rsidR="00782BF0" w:rsidRPr="00782BF0">
        <w:rPr>
          <w:rFonts w:ascii="Times New Roman" w:hAnsi="Times New Roman" w:cs="Times New Roman"/>
          <w:b/>
          <w:bCs/>
          <w:sz w:val="24"/>
          <w:szCs w:val="24"/>
        </w:rPr>
        <w:t>. Attah Bala Galle</w:t>
      </w:r>
      <w:r w:rsidR="00782BF0" w:rsidRPr="00782BF0">
        <w:rPr>
          <w:rFonts w:ascii="Times New Roman" w:hAnsi="Times New Roman" w:cs="Times New Roman"/>
          <w:sz w:val="24"/>
          <w:szCs w:val="24"/>
        </w:rPr>
        <w:br/>
        <w:t>Department of Science and Technology Education</w:t>
      </w:r>
      <w:r w:rsidR="00782BF0" w:rsidRPr="00782BF0">
        <w:rPr>
          <w:rFonts w:ascii="Times New Roman" w:hAnsi="Times New Roman" w:cs="Times New Roman"/>
          <w:sz w:val="24"/>
          <w:szCs w:val="24"/>
        </w:rPr>
        <w:br/>
        <w:t>Faculty of Education, University of Jos, Nigeria</w:t>
      </w:r>
      <w:r w:rsidR="00782BF0" w:rsidRPr="00782BF0">
        <w:rPr>
          <w:rFonts w:ascii="Times New Roman" w:hAnsi="Times New Roman" w:cs="Times New Roman"/>
          <w:sz w:val="24"/>
          <w:szCs w:val="24"/>
        </w:rPr>
        <w:br/>
      </w:r>
      <w:r w:rsidR="00782BF0" w:rsidRPr="00782BF0">
        <w:rPr>
          <w:rFonts w:ascii="Times New Roman" w:hAnsi="Times New Roman" w:cs="Times New Roman"/>
          <w:b/>
          <w:bCs/>
          <w:sz w:val="24"/>
          <w:szCs w:val="24"/>
        </w:rPr>
        <w:t>Mobile:</w:t>
      </w:r>
      <w:r w:rsidR="00782BF0" w:rsidRPr="00782BF0">
        <w:rPr>
          <w:rFonts w:ascii="Times New Roman" w:hAnsi="Times New Roman" w:cs="Times New Roman"/>
          <w:sz w:val="24"/>
          <w:szCs w:val="24"/>
        </w:rPr>
        <w:t xml:space="preserve"> +234803 705 5056</w:t>
      </w:r>
    </w:p>
    <w:p w14:paraId="75F1687E" w14:textId="77777777" w:rsidR="001C2718" w:rsidRPr="00BC0033" w:rsidRDefault="001C2718">
      <w:pPr>
        <w:rPr>
          <w:rFonts w:ascii="Times New Roman" w:hAnsi="Times New Roman" w:cs="Times New Roman"/>
          <w:sz w:val="24"/>
          <w:szCs w:val="24"/>
        </w:rPr>
      </w:pPr>
    </w:p>
    <w:sectPr w:rsidR="001C2718" w:rsidRPr="00BC00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5E3D" w14:textId="77777777" w:rsidR="00BC0033" w:rsidRDefault="00BC0033" w:rsidP="00BC0033">
      <w:pPr>
        <w:spacing w:after="0" w:line="240" w:lineRule="auto"/>
      </w:pPr>
      <w:r>
        <w:separator/>
      </w:r>
    </w:p>
  </w:endnote>
  <w:endnote w:type="continuationSeparator" w:id="0">
    <w:p w14:paraId="375AAB9F" w14:textId="77777777" w:rsidR="00BC0033" w:rsidRDefault="00BC0033" w:rsidP="00BC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24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2E272" w14:textId="284C3E36" w:rsidR="00BC0033" w:rsidRDefault="00BC0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C0D43" w14:textId="77777777" w:rsidR="00BC0033" w:rsidRDefault="00BC0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B9C5" w14:textId="77777777" w:rsidR="00BC0033" w:rsidRDefault="00BC0033" w:rsidP="00BC0033">
      <w:pPr>
        <w:spacing w:after="0" w:line="240" w:lineRule="auto"/>
      </w:pPr>
      <w:r>
        <w:separator/>
      </w:r>
    </w:p>
  </w:footnote>
  <w:footnote w:type="continuationSeparator" w:id="0">
    <w:p w14:paraId="095F4131" w14:textId="77777777" w:rsidR="00BC0033" w:rsidRDefault="00BC0033" w:rsidP="00BC0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A85"/>
    <w:multiLevelType w:val="multilevel"/>
    <w:tmpl w:val="A5DE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B185D"/>
    <w:multiLevelType w:val="multilevel"/>
    <w:tmpl w:val="BBCC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F0BEB"/>
    <w:multiLevelType w:val="multilevel"/>
    <w:tmpl w:val="E3A6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17A6B"/>
    <w:multiLevelType w:val="multilevel"/>
    <w:tmpl w:val="4B94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06D2F"/>
    <w:multiLevelType w:val="multilevel"/>
    <w:tmpl w:val="093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009B5"/>
    <w:multiLevelType w:val="multilevel"/>
    <w:tmpl w:val="406A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B51C1"/>
    <w:multiLevelType w:val="multilevel"/>
    <w:tmpl w:val="2EF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F4C04"/>
    <w:multiLevelType w:val="multilevel"/>
    <w:tmpl w:val="114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25613"/>
    <w:multiLevelType w:val="multilevel"/>
    <w:tmpl w:val="E256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D101E"/>
    <w:multiLevelType w:val="multilevel"/>
    <w:tmpl w:val="F4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34A5C"/>
    <w:multiLevelType w:val="multilevel"/>
    <w:tmpl w:val="C6D8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088457">
    <w:abstractNumId w:val="10"/>
  </w:num>
  <w:num w:numId="2" w16cid:durableId="152651432">
    <w:abstractNumId w:val="0"/>
  </w:num>
  <w:num w:numId="3" w16cid:durableId="1266301698">
    <w:abstractNumId w:val="5"/>
  </w:num>
  <w:num w:numId="4" w16cid:durableId="100954982">
    <w:abstractNumId w:val="3"/>
  </w:num>
  <w:num w:numId="5" w16cid:durableId="1551846198">
    <w:abstractNumId w:val="7"/>
  </w:num>
  <w:num w:numId="6" w16cid:durableId="1395661229">
    <w:abstractNumId w:val="8"/>
  </w:num>
  <w:num w:numId="7" w16cid:durableId="1651520104">
    <w:abstractNumId w:val="1"/>
  </w:num>
  <w:num w:numId="8" w16cid:durableId="1440687645">
    <w:abstractNumId w:val="9"/>
  </w:num>
  <w:num w:numId="9" w16cid:durableId="748625293">
    <w:abstractNumId w:val="6"/>
  </w:num>
  <w:num w:numId="10" w16cid:durableId="1744334246">
    <w:abstractNumId w:val="2"/>
  </w:num>
  <w:num w:numId="11" w16cid:durableId="2083329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4D"/>
    <w:rsid w:val="000B1B59"/>
    <w:rsid w:val="000E439A"/>
    <w:rsid w:val="00141BA7"/>
    <w:rsid w:val="0015074D"/>
    <w:rsid w:val="001C2718"/>
    <w:rsid w:val="00234890"/>
    <w:rsid w:val="003509F5"/>
    <w:rsid w:val="0035477D"/>
    <w:rsid w:val="00510CDD"/>
    <w:rsid w:val="0051516E"/>
    <w:rsid w:val="0077750C"/>
    <w:rsid w:val="00782BF0"/>
    <w:rsid w:val="007E4A85"/>
    <w:rsid w:val="009955B1"/>
    <w:rsid w:val="009D0EF0"/>
    <w:rsid w:val="00AB43EC"/>
    <w:rsid w:val="00B30A2E"/>
    <w:rsid w:val="00BC0033"/>
    <w:rsid w:val="00C20F56"/>
    <w:rsid w:val="00C42688"/>
    <w:rsid w:val="00DD5CD4"/>
    <w:rsid w:val="00E0199E"/>
    <w:rsid w:val="00EB6481"/>
    <w:rsid w:val="00F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7CF5"/>
  <w15:chartTrackingRefBased/>
  <w15:docId w15:val="{0D887242-47E8-40DE-A45B-4EE34E58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4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74D"/>
    <w:rPr>
      <w:b/>
      <w:bCs/>
      <w:smallCaps/>
      <w:color w:val="2F5496" w:themeColor="accent1" w:themeShade="BF"/>
      <w:spacing w:val="5"/>
    </w:rPr>
  </w:style>
  <w:style w:type="paragraph" w:customStyle="1" w:styleId="heading-04">
    <w:name w:val="heading-04"/>
    <w:basedOn w:val="Normal"/>
    <w:rsid w:val="0015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74D"/>
    <w:rPr>
      <w:color w:val="0000FF"/>
      <w:u w:val="single"/>
    </w:rPr>
  </w:style>
  <w:style w:type="table" w:styleId="TableGrid">
    <w:name w:val="Table Grid"/>
    <w:basedOn w:val="TableNormal"/>
    <w:uiPriority w:val="59"/>
    <w:rsid w:val="001507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07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648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3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lyakubu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Samaila Yakubu</dc:creator>
  <cp:keywords/>
  <dc:description/>
  <cp:lastModifiedBy>Samaila Yakubu</cp:lastModifiedBy>
  <cp:revision>11</cp:revision>
  <dcterms:created xsi:type="dcterms:W3CDTF">2025-03-24T17:55:00Z</dcterms:created>
  <dcterms:modified xsi:type="dcterms:W3CDTF">2025-03-24T19:25:00Z</dcterms:modified>
</cp:coreProperties>
</file>